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0557B" w14:textId="2A2F224F" w:rsidR="00A4678C" w:rsidRPr="005E0EA8" w:rsidRDefault="00C00FE1" w:rsidP="00A4678C">
      <w:pPr>
        <w:pStyle w:val="HWQFactsheetHeading"/>
      </w:pPr>
      <w:r w:rsidRPr="00C00FE1">
        <w:t xml:space="preserve">Designing a Healthier </w:t>
      </w:r>
      <w:r w:rsidR="006A3B07">
        <w:t xml:space="preserve">Drinks </w:t>
      </w:r>
      <w:r w:rsidRPr="00C00FE1">
        <w:t xml:space="preserve">Fridge </w:t>
      </w:r>
      <w:r w:rsidR="00EB22C6">
        <w:t xml:space="preserve"> </w:t>
      </w:r>
    </w:p>
    <w:p w14:paraId="49530625" w14:textId="77777777" w:rsidR="00A4678C" w:rsidRDefault="00A4678C" w:rsidP="007B0DB3">
      <w:pPr>
        <w:pStyle w:val="Heading2"/>
        <w:sectPr w:rsidR="00A4678C" w:rsidSect="00D45B21">
          <w:headerReference w:type="default" r:id="rId11"/>
          <w:footerReference w:type="default" r:id="rId12"/>
          <w:headerReference w:type="first" r:id="rId13"/>
          <w:type w:val="continuous"/>
          <w:pgSz w:w="11901" w:h="16817"/>
          <w:pgMar w:top="2835" w:right="851" w:bottom="2268" w:left="851" w:header="0" w:footer="510" w:gutter="0"/>
          <w:cols w:space="567"/>
          <w:docGrid w:linePitch="360"/>
        </w:sectPr>
      </w:pPr>
    </w:p>
    <w:p w14:paraId="42A92246" w14:textId="71F1A1AE" w:rsidR="00360F7F" w:rsidRDefault="007B46A0" w:rsidP="00360F7F">
      <w:r w:rsidRPr="007B46A0">
        <w:rPr>
          <w:rFonts w:cs="Arial"/>
          <w:b/>
          <w:color w:val="123045"/>
          <w:sz w:val="26"/>
          <w:shd w:val="clear" w:color="auto" w:fill="FFFFFF"/>
          <w:lang w:eastAsia="en-AU"/>
        </w:rPr>
        <w:t xml:space="preserve">Stocking your front facing fridges with healthy drinks at eye-level helps customers to see and choose the healthier options. </w:t>
      </w:r>
    </w:p>
    <w:p w14:paraId="49A336C5" w14:textId="77777777" w:rsidR="00850199" w:rsidRDefault="00850199" w:rsidP="00433162">
      <w:pPr>
        <w:rPr>
          <w:rFonts w:eastAsiaTheme="majorEastAsia" w:cstheme="majorBidi"/>
          <w:b/>
          <w:bCs/>
          <w:color w:val="009A84"/>
          <w:sz w:val="30"/>
          <w:szCs w:val="36"/>
          <w:lang w:eastAsia="en-AU"/>
        </w:rPr>
      </w:pPr>
      <w:r w:rsidRPr="00850199">
        <w:rPr>
          <w:rFonts w:eastAsiaTheme="majorEastAsia" w:cstheme="majorBidi"/>
          <w:b/>
          <w:bCs/>
          <w:color w:val="009A84"/>
          <w:sz w:val="30"/>
          <w:szCs w:val="36"/>
          <w:lang w:eastAsia="en-AU"/>
        </w:rPr>
        <w:t xml:space="preserve">Win with </w:t>
      </w:r>
      <w:proofErr w:type="gramStart"/>
      <w:r w:rsidRPr="00850199">
        <w:rPr>
          <w:rFonts w:eastAsiaTheme="majorEastAsia" w:cstheme="majorBidi"/>
          <w:b/>
          <w:bCs/>
          <w:color w:val="009A84"/>
          <w:sz w:val="30"/>
          <w:szCs w:val="36"/>
          <w:lang w:eastAsia="en-AU"/>
        </w:rPr>
        <w:t>water</w:t>
      </w:r>
      <w:proofErr w:type="gramEnd"/>
    </w:p>
    <w:p w14:paraId="065F3DBD" w14:textId="77777777" w:rsidR="004C77C7" w:rsidRPr="004B0AD5" w:rsidRDefault="004C77C7" w:rsidP="004C77C7">
      <w:pPr>
        <w:pStyle w:val="Heading3"/>
        <w:rPr>
          <w:rFonts w:eastAsiaTheme="minorHAnsi" w:cstheme="minorBidi"/>
          <w:b w:val="0"/>
          <w:bCs w:val="0"/>
          <w:color w:val="000000" w:themeColor="text1"/>
          <w:sz w:val="22"/>
          <w:szCs w:val="22"/>
          <w:lang w:eastAsia="en-US"/>
        </w:rPr>
      </w:pPr>
      <w:r w:rsidRPr="004B0AD5">
        <w:rPr>
          <w:rFonts w:eastAsiaTheme="minorHAnsi" w:cstheme="minorBidi"/>
          <w:b w:val="0"/>
          <w:bCs w:val="0"/>
          <w:color w:val="000000" w:themeColor="text1"/>
          <w:sz w:val="22"/>
          <w:szCs w:val="22"/>
          <w:lang w:eastAsia="en-US"/>
        </w:rPr>
        <w:t>You play an important role in encouraging and enabling players</w:t>
      </w:r>
      <w:r>
        <w:rPr>
          <w:rFonts w:eastAsiaTheme="minorHAnsi" w:cstheme="minorBidi"/>
          <w:b w:val="0"/>
          <w:bCs w:val="0"/>
          <w:color w:val="000000" w:themeColor="text1"/>
          <w:sz w:val="22"/>
          <w:szCs w:val="22"/>
          <w:lang w:eastAsia="en-US"/>
        </w:rPr>
        <w:t xml:space="preserve">, </w:t>
      </w:r>
      <w:r w:rsidRPr="004B0AD5">
        <w:rPr>
          <w:rFonts w:eastAsiaTheme="minorHAnsi" w:cstheme="minorBidi"/>
          <w:b w:val="0"/>
          <w:bCs w:val="0"/>
          <w:color w:val="000000" w:themeColor="text1"/>
          <w:sz w:val="22"/>
          <w:szCs w:val="22"/>
          <w:lang w:eastAsia="en-US"/>
        </w:rPr>
        <w:t>families,</w:t>
      </w:r>
      <w:r>
        <w:rPr>
          <w:rFonts w:eastAsiaTheme="minorHAnsi" w:cstheme="minorBidi"/>
          <w:b w:val="0"/>
          <w:bCs w:val="0"/>
          <w:color w:val="000000" w:themeColor="text1"/>
          <w:sz w:val="22"/>
          <w:szCs w:val="22"/>
          <w:lang w:eastAsia="en-US"/>
        </w:rPr>
        <w:t xml:space="preserve"> and spectators</w:t>
      </w:r>
      <w:r w:rsidRPr="004B0AD5">
        <w:rPr>
          <w:rFonts w:eastAsiaTheme="minorHAnsi" w:cstheme="minorBidi"/>
          <w:b w:val="0"/>
          <w:bCs w:val="0"/>
          <w:color w:val="000000" w:themeColor="text1"/>
          <w:sz w:val="22"/>
          <w:szCs w:val="22"/>
          <w:lang w:eastAsia="en-US"/>
        </w:rPr>
        <w:t xml:space="preserve"> to hydrate with water before, during and after exercise. Providing and promoting water over sugary drinks will allow you to support the health and wellbeing of your clubs’ </w:t>
      </w:r>
      <w:r>
        <w:rPr>
          <w:rFonts w:eastAsiaTheme="minorHAnsi" w:cstheme="minorBidi"/>
          <w:b w:val="0"/>
          <w:bCs w:val="0"/>
          <w:color w:val="000000" w:themeColor="text1"/>
          <w:sz w:val="22"/>
          <w:szCs w:val="22"/>
          <w:lang w:eastAsia="en-US"/>
        </w:rPr>
        <w:t xml:space="preserve">and venue </w:t>
      </w:r>
      <w:r w:rsidRPr="004B0AD5">
        <w:rPr>
          <w:rFonts w:eastAsiaTheme="minorHAnsi" w:cstheme="minorBidi"/>
          <w:b w:val="0"/>
          <w:bCs w:val="0"/>
          <w:color w:val="000000" w:themeColor="text1"/>
          <w:sz w:val="22"/>
          <w:szCs w:val="22"/>
          <w:lang w:eastAsia="en-US"/>
        </w:rPr>
        <w:t>patrons.</w:t>
      </w:r>
    </w:p>
    <w:p w14:paraId="0ED03E93" w14:textId="77777777" w:rsidR="004C77C7" w:rsidRDefault="004C77C7" w:rsidP="004C77C7">
      <w:pPr>
        <w:pStyle w:val="Heading3"/>
        <w:rPr>
          <w:rFonts w:eastAsiaTheme="minorHAnsi" w:cstheme="minorBidi"/>
          <w:b w:val="0"/>
          <w:bCs w:val="0"/>
          <w:color w:val="000000" w:themeColor="text1"/>
          <w:sz w:val="22"/>
          <w:szCs w:val="22"/>
          <w:lang w:eastAsia="en-US"/>
        </w:rPr>
      </w:pPr>
      <w:r w:rsidRPr="004B0AD5">
        <w:rPr>
          <w:rFonts w:eastAsiaTheme="minorHAnsi" w:cstheme="minorBidi"/>
          <w:b w:val="0"/>
          <w:bCs w:val="0"/>
          <w:color w:val="000000" w:themeColor="text1"/>
          <w:sz w:val="22"/>
          <w:szCs w:val="22"/>
          <w:lang w:eastAsia="en-US"/>
        </w:rPr>
        <w:t>When it comes to hydration and sport, water is the best choice for players</w:t>
      </w:r>
      <w:r>
        <w:rPr>
          <w:rFonts w:eastAsiaTheme="minorHAnsi" w:cstheme="minorBidi"/>
          <w:b w:val="0"/>
          <w:bCs w:val="0"/>
          <w:color w:val="000000" w:themeColor="text1"/>
          <w:sz w:val="22"/>
          <w:szCs w:val="22"/>
          <w:lang w:eastAsia="en-US"/>
        </w:rPr>
        <w:t>,</w:t>
      </w:r>
      <w:r w:rsidRPr="004B0AD5">
        <w:rPr>
          <w:rFonts w:eastAsiaTheme="minorHAnsi" w:cstheme="minorBidi"/>
          <w:b w:val="0"/>
          <w:bCs w:val="0"/>
          <w:color w:val="000000" w:themeColor="text1"/>
          <w:sz w:val="22"/>
          <w:szCs w:val="22"/>
          <w:lang w:eastAsia="en-US"/>
        </w:rPr>
        <w:t xml:space="preserve"> families,</w:t>
      </w:r>
      <w:r>
        <w:rPr>
          <w:rFonts w:eastAsiaTheme="minorHAnsi" w:cstheme="minorBidi"/>
          <w:b w:val="0"/>
          <w:bCs w:val="0"/>
          <w:color w:val="000000" w:themeColor="text1"/>
          <w:sz w:val="22"/>
          <w:szCs w:val="22"/>
          <w:lang w:eastAsia="en-US"/>
        </w:rPr>
        <w:t xml:space="preserve"> and spectators</w:t>
      </w:r>
      <w:r w:rsidRPr="004B0AD5">
        <w:rPr>
          <w:rFonts w:eastAsiaTheme="minorHAnsi" w:cstheme="minorBidi"/>
          <w:b w:val="0"/>
          <w:bCs w:val="0"/>
          <w:color w:val="000000" w:themeColor="text1"/>
          <w:sz w:val="22"/>
          <w:szCs w:val="22"/>
          <w:lang w:eastAsia="en-US"/>
        </w:rPr>
        <w:t xml:space="preserve"> so be sure to display this prominently. </w:t>
      </w:r>
    </w:p>
    <w:p w14:paraId="65FD48BE" w14:textId="77777777" w:rsidR="004C77C7" w:rsidRPr="003E1611" w:rsidRDefault="004C77C7" w:rsidP="004C77C7">
      <w:pPr>
        <w:pStyle w:val="Heading3"/>
      </w:pPr>
      <w:r>
        <w:t xml:space="preserve">How to stock a healthier fridge </w:t>
      </w:r>
    </w:p>
    <w:p w14:paraId="40DC9BD5" w14:textId="77777777" w:rsidR="004C77C7" w:rsidRDefault="004C77C7" w:rsidP="004C77C7">
      <w:r>
        <w:t>Follow this guide when stocking front facing fridges, where customers are either selecting options from the fridge themselves or can see the fridge when purchasing items.</w:t>
      </w:r>
    </w:p>
    <w:p w14:paraId="6A53090D" w14:textId="77777777" w:rsidR="004C77C7" w:rsidRDefault="004C77C7">
      <w:pPr>
        <w:pStyle w:val="ListParagraph"/>
        <w:numPr>
          <w:ilvl w:val="0"/>
          <w:numId w:val="10"/>
        </w:numPr>
      </w:pPr>
      <w:r>
        <w:t xml:space="preserve">Fill the top half of fridges with healthier drink options such as, </w:t>
      </w:r>
    </w:p>
    <w:p w14:paraId="0E8F2D4A" w14:textId="77777777" w:rsidR="004C77C7" w:rsidRDefault="004C77C7">
      <w:pPr>
        <w:pStyle w:val="ListParagraph"/>
        <w:numPr>
          <w:ilvl w:val="1"/>
          <w:numId w:val="10"/>
        </w:numPr>
      </w:pPr>
      <w:r>
        <w:t xml:space="preserve">plain, still or sparkling water, </w:t>
      </w:r>
    </w:p>
    <w:p w14:paraId="25C92323" w14:textId="77777777" w:rsidR="004C77C7" w:rsidRDefault="004C77C7">
      <w:pPr>
        <w:pStyle w:val="ListParagraph"/>
        <w:numPr>
          <w:ilvl w:val="1"/>
          <w:numId w:val="10"/>
        </w:numPr>
      </w:pPr>
      <w:r>
        <w:t xml:space="preserve">flavoured waters with no added sugar, and </w:t>
      </w:r>
    </w:p>
    <w:p w14:paraId="3055B27C" w14:textId="77777777" w:rsidR="004C77C7" w:rsidRDefault="004C77C7">
      <w:pPr>
        <w:pStyle w:val="ListParagraph"/>
        <w:numPr>
          <w:ilvl w:val="1"/>
          <w:numId w:val="10"/>
        </w:numPr>
      </w:pPr>
      <w:r>
        <w:t xml:space="preserve">reduced fat plain or flavoured milk drinks. </w:t>
      </w:r>
    </w:p>
    <w:tbl>
      <w:tblPr>
        <w:tblStyle w:val="TableGrid"/>
        <w:tblpPr w:leftFromText="180" w:rightFromText="180" w:vertAnchor="text" w:horzAnchor="margin" w:tblpY="1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1B81B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4808"/>
      </w:tblGrid>
      <w:tr w:rsidR="00D47184" w14:paraId="68BF99A1" w14:textId="77777777" w:rsidTr="004A552F">
        <w:tc>
          <w:tcPr>
            <w:tcW w:w="4808" w:type="dxa"/>
            <w:shd w:val="clear" w:color="auto" w:fill="009A84"/>
          </w:tcPr>
          <w:p w14:paraId="77D2B03A" w14:textId="77777777" w:rsidR="00D47184" w:rsidRPr="00F2558E" w:rsidRDefault="00D47184" w:rsidP="004A552F">
            <w:pPr>
              <w:pStyle w:val="Calloutbox"/>
            </w:pPr>
            <w:r w:rsidRPr="00B54E42">
              <w:t>Research shows that placing water at eye-level is one of the simplest yet most effective changes you can make.</w:t>
            </w:r>
          </w:p>
        </w:tc>
      </w:tr>
    </w:tbl>
    <w:p w14:paraId="6374183C" w14:textId="77777777" w:rsidR="00D47184" w:rsidRDefault="00D47184" w:rsidP="00D47184">
      <w:pPr>
        <w:ind w:left="284" w:hanging="284"/>
      </w:pPr>
    </w:p>
    <w:p w14:paraId="7D2A5263" w14:textId="77777777" w:rsidR="00D052DB" w:rsidRDefault="00D052DB">
      <w:pPr>
        <w:pStyle w:val="ListParagraph"/>
        <w:numPr>
          <w:ilvl w:val="0"/>
          <w:numId w:val="10"/>
        </w:numPr>
      </w:pPr>
      <w:r>
        <w:t>Position</w:t>
      </w:r>
      <w:r w:rsidRPr="00A665AB">
        <w:t xml:space="preserve"> other drinks in the second or third last row from the bottom, such as</w:t>
      </w:r>
      <w:r>
        <w:t>,</w:t>
      </w:r>
    </w:p>
    <w:p w14:paraId="5BA78BC9" w14:textId="77777777" w:rsidR="00D052DB" w:rsidRDefault="00D052DB">
      <w:pPr>
        <w:pStyle w:val="ListParagraph"/>
        <w:numPr>
          <w:ilvl w:val="1"/>
          <w:numId w:val="10"/>
        </w:numPr>
      </w:pPr>
      <w:r w:rsidRPr="00A665AB">
        <w:t xml:space="preserve">full fat milk-based drinks, </w:t>
      </w:r>
    </w:p>
    <w:p w14:paraId="45AA868B" w14:textId="77777777" w:rsidR="00D052DB" w:rsidRDefault="00D052DB">
      <w:pPr>
        <w:pStyle w:val="ListParagraph"/>
        <w:numPr>
          <w:ilvl w:val="1"/>
          <w:numId w:val="10"/>
        </w:numPr>
      </w:pPr>
      <w:r w:rsidRPr="00A665AB">
        <w:t xml:space="preserve">99–100% fruit juice, </w:t>
      </w:r>
      <w:r>
        <w:t>and</w:t>
      </w:r>
    </w:p>
    <w:p w14:paraId="39F86B3F" w14:textId="77777777" w:rsidR="00D052DB" w:rsidRDefault="00D052DB">
      <w:pPr>
        <w:pStyle w:val="ListParagraph"/>
        <w:numPr>
          <w:ilvl w:val="1"/>
          <w:numId w:val="10"/>
        </w:numPr>
      </w:pPr>
      <w:r w:rsidRPr="00A665AB">
        <w:t>artificially sweetened or low sugar sports or soft drinks.</w:t>
      </w:r>
    </w:p>
    <w:p w14:paraId="0A37272F" w14:textId="77777777" w:rsidR="00D052DB" w:rsidRDefault="00D052DB">
      <w:pPr>
        <w:pStyle w:val="ListParagraph"/>
        <w:numPr>
          <w:ilvl w:val="0"/>
          <w:numId w:val="10"/>
        </w:numPr>
      </w:pPr>
      <w:r w:rsidRPr="009D6716">
        <w:t xml:space="preserve">Place drinks like full sugar soft drinks, iced tea and sport drinks in the lowest rows or opt to keep them on out of sight by removing them from any </w:t>
      </w:r>
      <w:r>
        <w:t>front facing</w:t>
      </w:r>
      <w:r w:rsidRPr="009D6716">
        <w:t xml:space="preserve"> fridges. </w:t>
      </w:r>
    </w:p>
    <w:p w14:paraId="00E6DAA5" w14:textId="73D12A7D" w:rsidR="00D052DB" w:rsidRDefault="00C724A4" w:rsidP="00D052DB">
      <w:r>
        <w:rPr>
          <w:noProof/>
        </w:rPr>
        <w:drawing>
          <wp:anchor distT="0" distB="0" distL="114300" distR="114300" simplePos="0" relativeHeight="251658240" behindDoc="0" locked="0" layoutInCell="1" allowOverlap="1" wp14:anchorId="3A57EA6E" wp14:editId="299B549B">
            <wp:simplePos x="0" y="0"/>
            <wp:positionH relativeFrom="column">
              <wp:posOffset>58613</wp:posOffset>
            </wp:positionH>
            <wp:positionV relativeFrom="paragraph">
              <wp:posOffset>16561</wp:posOffset>
            </wp:positionV>
            <wp:extent cx="2678094" cy="2335113"/>
            <wp:effectExtent l="0" t="0" r="8255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678094" cy="2335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5E91A2" w14:textId="77777777" w:rsidR="00D052DB" w:rsidRDefault="00D052DB" w:rsidP="00D052DB"/>
    <w:p w14:paraId="4E05B557" w14:textId="77777777" w:rsidR="00D052DB" w:rsidRDefault="00D052DB" w:rsidP="00D052DB"/>
    <w:p w14:paraId="4C0AA681" w14:textId="77777777" w:rsidR="00D052DB" w:rsidRDefault="00D052DB" w:rsidP="00D052DB"/>
    <w:p w14:paraId="4FA28791" w14:textId="77777777" w:rsidR="00D052DB" w:rsidRDefault="00D052DB" w:rsidP="00D052DB"/>
    <w:p w14:paraId="2937A450" w14:textId="77777777" w:rsidR="00D052DB" w:rsidRDefault="00D052DB" w:rsidP="00D052DB"/>
    <w:p w14:paraId="56A75459" w14:textId="77777777" w:rsidR="00D052DB" w:rsidRDefault="00D052DB" w:rsidP="00D052DB"/>
    <w:p w14:paraId="6C5BB884" w14:textId="77777777" w:rsidR="00D052DB" w:rsidRDefault="00D052DB" w:rsidP="00D052DB"/>
    <w:p w14:paraId="07C63D2C" w14:textId="77777777" w:rsidR="00D052DB" w:rsidRDefault="00D052DB" w:rsidP="00D052DB">
      <w:pPr>
        <w:pStyle w:val="Heading4"/>
      </w:pPr>
    </w:p>
    <w:p w14:paraId="62A17D14" w14:textId="1E3B7259" w:rsidR="00D052DB" w:rsidRPr="00A665AB" w:rsidRDefault="00732922" w:rsidP="00D052DB">
      <w:pPr>
        <w:pStyle w:val="Heading4"/>
      </w:pPr>
      <w:r>
        <w:t>Find a</w:t>
      </w:r>
      <w:r w:rsidR="00D052DB">
        <w:t xml:space="preserve"> plan-o-gram template on the next page.  </w:t>
      </w:r>
    </w:p>
    <w:p w14:paraId="68484C38" w14:textId="77777777" w:rsidR="00D052DB" w:rsidRDefault="00D052DB" w:rsidP="00D052DB">
      <w:pPr>
        <w:pStyle w:val="Heading2"/>
      </w:pPr>
      <w:r>
        <w:t xml:space="preserve">Boost healthy options </w:t>
      </w:r>
      <w:proofErr w:type="gramStart"/>
      <w:r>
        <w:t>further</w:t>
      </w:r>
      <w:proofErr w:type="gramEnd"/>
    </w:p>
    <w:p w14:paraId="38A0E606" w14:textId="77777777" w:rsidR="00D052DB" w:rsidRDefault="00D052DB" w:rsidP="00D052DB">
      <w:r w:rsidRPr="001C6713">
        <w:t>Look at other point of sale and display areas in the kiosk or canteen and place the healthy options at eye-level and in front of less healthy options.</w:t>
      </w:r>
    </w:p>
    <w:p w14:paraId="0FA53A51" w14:textId="77777777" w:rsidR="00D052DB" w:rsidRDefault="00D052DB" w:rsidP="00D052DB">
      <w:r>
        <w:t>Providing and promoting healthier options over less healthy options will allow you to support the health and wellbeing of your clubs’ patrons.</w:t>
      </w:r>
    </w:p>
    <w:p w14:paraId="50BAE980" w14:textId="77777777" w:rsidR="00D052DB" w:rsidRDefault="00D052DB" w:rsidP="00D052DB">
      <w:r>
        <w:t xml:space="preserve">For more on A Better Choice for Sport and Recreation in Queensland, visit </w:t>
      </w:r>
      <w:hyperlink r:id="rId15" w:history="1">
        <w:r w:rsidRPr="00634661">
          <w:rPr>
            <w:rStyle w:val="Hyperlink"/>
          </w:rPr>
          <w:t>hw.qld.gov.au/a-better-choice/</w:t>
        </w:r>
      </w:hyperlink>
      <w:r>
        <w:t xml:space="preserve"> </w:t>
      </w:r>
    </w:p>
    <w:p w14:paraId="2F5056F6" w14:textId="77777777" w:rsidR="008178A4" w:rsidRDefault="008178A4" w:rsidP="00C26EAB">
      <w:pPr>
        <w:rPr>
          <w:i/>
          <w:iCs/>
          <w:sz w:val="20"/>
          <w:szCs w:val="20"/>
          <w:vertAlign w:val="superscript"/>
        </w:rPr>
        <w:sectPr w:rsidR="008178A4" w:rsidSect="005E0EA8">
          <w:type w:val="continuous"/>
          <w:pgSz w:w="11901" w:h="16817"/>
          <w:pgMar w:top="2835" w:right="851" w:bottom="2268" w:left="851" w:header="113" w:footer="510" w:gutter="0"/>
          <w:cols w:num="2" w:space="567"/>
          <w:docGrid w:linePitch="360"/>
        </w:sectPr>
      </w:pPr>
    </w:p>
    <w:p w14:paraId="0C594102" w14:textId="3267FDC0" w:rsidR="009176FE" w:rsidRPr="001B6E32" w:rsidRDefault="00C516E9" w:rsidP="005F48A5">
      <w:pPr>
        <w:pStyle w:val="Heading1"/>
      </w:pPr>
      <w:r>
        <w:lastRenderedPageBreak/>
        <w:t>Fridge plan-o-gram</w:t>
      </w:r>
    </w:p>
    <w:p w14:paraId="66493C01" w14:textId="4536EAB3" w:rsidR="00693369" w:rsidRDefault="007327F1" w:rsidP="00D431CB">
      <w:r w:rsidRPr="007327F1">
        <w:t xml:space="preserve">Use the plan-o-gram template </w:t>
      </w:r>
      <w:r>
        <w:t>below</w:t>
      </w:r>
      <w:r w:rsidR="0058307A" w:rsidRPr="0058307A">
        <w:t xml:space="preserve"> to document the products you will display in your front facing fridges, </w:t>
      </w:r>
      <w:r w:rsidRPr="007327F1">
        <w:t xml:space="preserve">to guide staff </w:t>
      </w:r>
      <w:r w:rsidR="0058307A">
        <w:t>and/</w:t>
      </w:r>
      <w:r w:rsidRPr="007327F1">
        <w:t xml:space="preserve">or volunteers </w:t>
      </w:r>
      <w:r w:rsidR="0058307A">
        <w:t>when stocking the fridge/s</w:t>
      </w:r>
      <w:r w:rsidRPr="007327F1">
        <w:t xml:space="preserve">.  </w:t>
      </w:r>
    </w:p>
    <w:p w14:paraId="39279031" w14:textId="77777777" w:rsidR="00DC74F3" w:rsidRDefault="00DC74F3" w:rsidP="00693369">
      <w:pPr>
        <w:spacing w:after="0"/>
      </w:pPr>
    </w:p>
    <w:tbl>
      <w:tblPr>
        <w:tblStyle w:val="TableGrid"/>
        <w:tblW w:w="8085" w:type="dxa"/>
        <w:tblLayout w:type="fixed"/>
        <w:tblCellMar>
          <w:top w:w="113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069"/>
        <w:gridCol w:w="4016"/>
      </w:tblGrid>
      <w:tr w:rsidR="00101240" w:rsidRPr="00674FCF" w14:paraId="468140D4" w14:textId="77777777" w:rsidTr="009A581A">
        <w:trPr>
          <w:trHeight w:val="510"/>
        </w:trPr>
        <w:tc>
          <w:tcPr>
            <w:tcW w:w="8085" w:type="dxa"/>
            <w:gridSpan w:val="2"/>
            <w:tcBorders>
              <w:top w:val="single" w:sz="8" w:space="0" w:color="123045"/>
              <w:left w:val="single" w:sz="48" w:space="0" w:color="123045"/>
              <w:right w:val="single" w:sz="8" w:space="0" w:color="123045"/>
            </w:tcBorders>
            <w:shd w:val="clear" w:color="auto" w:fill="123045"/>
            <w:vAlign w:val="center"/>
          </w:tcPr>
          <w:p w14:paraId="228E41DB" w14:textId="0672BF55" w:rsidR="00D431CB" w:rsidRPr="00674FCF" w:rsidRDefault="00D431CB" w:rsidP="009A76AF">
            <w:pPr>
              <w:spacing w:before="0" w:after="0"/>
            </w:pPr>
            <w:r w:rsidRPr="00674FCF">
              <w:rPr>
                <w:b/>
                <w:bCs/>
                <w:color w:val="FFFFFF" w:themeColor="background1"/>
                <w:sz w:val="24"/>
                <w:szCs w:val="24"/>
              </w:rPr>
              <w:t>Instructions:</w:t>
            </w:r>
            <w:r w:rsidRPr="00674FCF">
              <w:rPr>
                <w:color w:val="FFFFFF" w:themeColor="background1"/>
                <w:sz w:val="24"/>
                <w:szCs w:val="24"/>
              </w:rPr>
              <w:t xml:space="preserve"> Stock the</w:t>
            </w:r>
            <w:r w:rsidR="00E62D20">
              <w:rPr>
                <w:color w:val="FFFFFF" w:themeColor="background1"/>
                <w:sz w:val="24"/>
                <w:szCs w:val="24"/>
              </w:rPr>
              <w:t xml:space="preserve"> fridge </w:t>
            </w:r>
            <w:r w:rsidRPr="00674FCF">
              <w:rPr>
                <w:color w:val="FFFFFF" w:themeColor="background1"/>
                <w:sz w:val="24"/>
                <w:szCs w:val="24"/>
              </w:rPr>
              <w:t>with the products as specified in the table below.</w:t>
            </w:r>
          </w:p>
        </w:tc>
      </w:tr>
      <w:tr w:rsidR="00101240" w:rsidRPr="00674FCF" w14:paraId="664C7BB3" w14:textId="77777777" w:rsidTr="009A581A">
        <w:trPr>
          <w:trHeight w:val="1417"/>
        </w:trPr>
        <w:tc>
          <w:tcPr>
            <w:tcW w:w="4069" w:type="dxa"/>
            <w:tcBorders>
              <w:left w:val="single" w:sz="48" w:space="0" w:color="009A84"/>
              <w:bottom w:val="single" w:sz="8" w:space="0" w:color="009A84"/>
              <w:right w:val="single" w:sz="8" w:space="0" w:color="009A84"/>
            </w:tcBorders>
            <w:shd w:val="clear" w:color="auto" w:fill="E2F0ED"/>
            <w:vAlign w:val="center"/>
          </w:tcPr>
          <w:p w14:paraId="241BEC01" w14:textId="0AEE537B" w:rsidR="00101240" w:rsidRPr="00804968" w:rsidRDefault="009A76AF" w:rsidP="00804968">
            <w:pPr>
              <w:spacing w:before="0" w:after="0"/>
              <w:jc w:val="center"/>
              <w:rPr>
                <w:sz w:val="36"/>
                <w:szCs w:val="36"/>
              </w:rPr>
            </w:pPr>
            <w:r w:rsidRPr="00804968">
              <w:rPr>
                <w:sz w:val="36"/>
                <w:szCs w:val="36"/>
              </w:rPr>
              <w:t>X</w:t>
            </w:r>
          </w:p>
        </w:tc>
        <w:tc>
          <w:tcPr>
            <w:tcW w:w="4015" w:type="dxa"/>
            <w:tcBorders>
              <w:left w:val="single" w:sz="8" w:space="0" w:color="009A84"/>
              <w:bottom w:val="single" w:sz="8" w:space="0" w:color="009A84"/>
              <w:right w:val="single" w:sz="8" w:space="0" w:color="009A84"/>
            </w:tcBorders>
            <w:shd w:val="clear" w:color="auto" w:fill="E2F0ED"/>
            <w:vAlign w:val="center"/>
          </w:tcPr>
          <w:p w14:paraId="5E39B11D" w14:textId="74053FCA" w:rsidR="00101240" w:rsidRPr="00804968" w:rsidRDefault="009A76AF" w:rsidP="00804968">
            <w:pPr>
              <w:spacing w:before="0" w:after="0"/>
              <w:jc w:val="center"/>
              <w:rPr>
                <w:sz w:val="36"/>
                <w:szCs w:val="36"/>
              </w:rPr>
            </w:pPr>
            <w:r w:rsidRPr="00804968">
              <w:rPr>
                <w:sz w:val="36"/>
                <w:szCs w:val="36"/>
              </w:rPr>
              <w:t>X</w:t>
            </w:r>
          </w:p>
        </w:tc>
      </w:tr>
      <w:tr w:rsidR="00101240" w:rsidRPr="00674FCF" w14:paraId="433EB311" w14:textId="77777777" w:rsidTr="009A581A">
        <w:trPr>
          <w:trHeight w:val="1417"/>
        </w:trPr>
        <w:tc>
          <w:tcPr>
            <w:tcW w:w="4069" w:type="dxa"/>
            <w:tcBorders>
              <w:top w:val="single" w:sz="8" w:space="0" w:color="009A84"/>
              <w:left w:val="single" w:sz="48" w:space="0" w:color="009A84"/>
              <w:bottom w:val="single" w:sz="8" w:space="0" w:color="009A84"/>
              <w:right w:val="single" w:sz="8" w:space="0" w:color="009A84"/>
            </w:tcBorders>
            <w:shd w:val="clear" w:color="auto" w:fill="E2F0ED"/>
            <w:vAlign w:val="center"/>
          </w:tcPr>
          <w:p w14:paraId="6F142A9B" w14:textId="086D2BBC" w:rsidR="008B154F" w:rsidRPr="00804968" w:rsidRDefault="009A76AF" w:rsidP="00804968">
            <w:pPr>
              <w:spacing w:before="0" w:after="0"/>
              <w:jc w:val="center"/>
              <w:rPr>
                <w:sz w:val="36"/>
                <w:szCs w:val="36"/>
              </w:rPr>
            </w:pPr>
            <w:r w:rsidRPr="00804968">
              <w:rPr>
                <w:sz w:val="36"/>
                <w:szCs w:val="36"/>
              </w:rPr>
              <w:t>X</w:t>
            </w:r>
          </w:p>
        </w:tc>
        <w:tc>
          <w:tcPr>
            <w:tcW w:w="4015" w:type="dxa"/>
            <w:tcBorders>
              <w:top w:val="single" w:sz="8" w:space="0" w:color="009A84"/>
              <w:left w:val="single" w:sz="8" w:space="0" w:color="009A84"/>
              <w:bottom w:val="single" w:sz="8" w:space="0" w:color="009A84"/>
              <w:right w:val="single" w:sz="8" w:space="0" w:color="009A84"/>
            </w:tcBorders>
            <w:shd w:val="clear" w:color="auto" w:fill="E2F0ED"/>
            <w:vAlign w:val="center"/>
          </w:tcPr>
          <w:p w14:paraId="73B35E89" w14:textId="5714CA81" w:rsidR="00101240" w:rsidRPr="00804968" w:rsidRDefault="009A76AF" w:rsidP="00804968">
            <w:pPr>
              <w:spacing w:before="0" w:after="0"/>
              <w:jc w:val="center"/>
              <w:rPr>
                <w:sz w:val="36"/>
                <w:szCs w:val="36"/>
              </w:rPr>
            </w:pPr>
            <w:r w:rsidRPr="00804968">
              <w:rPr>
                <w:sz w:val="36"/>
                <w:szCs w:val="36"/>
              </w:rPr>
              <w:t>X</w:t>
            </w:r>
          </w:p>
        </w:tc>
      </w:tr>
      <w:tr w:rsidR="00101240" w:rsidRPr="00674FCF" w14:paraId="18250B48" w14:textId="77777777" w:rsidTr="009A581A">
        <w:trPr>
          <w:trHeight w:val="1417"/>
        </w:trPr>
        <w:tc>
          <w:tcPr>
            <w:tcW w:w="4069" w:type="dxa"/>
            <w:tcBorders>
              <w:top w:val="single" w:sz="8" w:space="0" w:color="009A84"/>
              <w:left w:val="single" w:sz="48" w:space="0" w:color="009A84"/>
              <w:bottom w:val="single" w:sz="8" w:space="0" w:color="F1B81B"/>
              <w:right w:val="single" w:sz="8" w:space="0" w:color="009A84"/>
            </w:tcBorders>
            <w:shd w:val="clear" w:color="auto" w:fill="E2F0ED"/>
            <w:vAlign w:val="center"/>
          </w:tcPr>
          <w:p w14:paraId="5CF9FAD0" w14:textId="2E2EF7E3" w:rsidR="00101240" w:rsidRPr="00804968" w:rsidRDefault="009A76AF" w:rsidP="00804968">
            <w:pPr>
              <w:spacing w:before="0" w:after="0"/>
              <w:jc w:val="center"/>
              <w:rPr>
                <w:sz w:val="36"/>
                <w:szCs w:val="36"/>
              </w:rPr>
            </w:pPr>
            <w:r w:rsidRPr="00804968">
              <w:rPr>
                <w:sz w:val="36"/>
                <w:szCs w:val="36"/>
              </w:rPr>
              <w:t>X</w:t>
            </w:r>
          </w:p>
        </w:tc>
        <w:tc>
          <w:tcPr>
            <w:tcW w:w="4015" w:type="dxa"/>
            <w:tcBorders>
              <w:top w:val="single" w:sz="8" w:space="0" w:color="009A84"/>
              <w:left w:val="single" w:sz="8" w:space="0" w:color="009A84"/>
              <w:bottom w:val="single" w:sz="8" w:space="0" w:color="F1B81B"/>
              <w:right w:val="single" w:sz="8" w:space="0" w:color="009A84"/>
            </w:tcBorders>
            <w:shd w:val="clear" w:color="auto" w:fill="E2F0ED"/>
            <w:vAlign w:val="center"/>
          </w:tcPr>
          <w:p w14:paraId="7D17E124" w14:textId="781736DD" w:rsidR="00101240" w:rsidRPr="00804968" w:rsidRDefault="00172147" w:rsidP="00804968">
            <w:pPr>
              <w:spacing w:before="0" w:after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</w:tr>
      <w:tr w:rsidR="00101240" w:rsidRPr="00674FCF" w14:paraId="018DFD47" w14:textId="77777777" w:rsidTr="009A581A">
        <w:trPr>
          <w:trHeight w:val="1417"/>
        </w:trPr>
        <w:tc>
          <w:tcPr>
            <w:tcW w:w="4069" w:type="dxa"/>
            <w:tcBorders>
              <w:top w:val="single" w:sz="8" w:space="0" w:color="F1B81B"/>
              <w:left w:val="single" w:sz="48" w:space="0" w:color="F1B81B"/>
              <w:bottom w:val="single" w:sz="8" w:space="0" w:color="F1B81B"/>
              <w:right w:val="single" w:sz="8" w:space="0" w:color="F1B81B"/>
            </w:tcBorders>
            <w:shd w:val="clear" w:color="auto" w:fill="FCF0D1"/>
            <w:vAlign w:val="center"/>
          </w:tcPr>
          <w:p w14:paraId="7292A2F8" w14:textId="5AE89076" w:rsidR="00101240" w:rsidRPr="00804968" w:rsidRDefault="009A76AF" w:rsidP="00804968">
            <w:pPr>
              <w:spacing w:before="0" w:after="0"/>
              <w:jc w:val="center"/>
              <w:rPr>
                <w:sz w:val="36"/>
                <w:szCs w:val="36"/>
              </w:rPr>
            </w:pPr>
            <w:r w:rsidRPr="00804968">
              <w:rPr>
                <w:sz w:val="36"/>
                <w:szCs w:val="36"/>
              </w:rPr>
              <w:t>X</w:t>
            </w:r>
          </w:p>
        </w:tc>
        <w:tc>
          <w:tcPr>
            <w:tcW w:w="4015" w:type="dxa"/>
            <w:tcBorders>
              <w:top w:val="single" w:sz="8" w:space="0" w:color="F1B81B"/>
              <w:left w:val="single" w:sz="8" w:space="0" w:color="F1B81B"/>
              <w:bottom w:val="single" w:sz="8" w:space="0" w:color="F1B81B"/>
              <w:right w:val="single" w:sz="8" w:space="0" w:color="F1B81B"/>
            </w:tcBorders>
            <w:shd w:val="clear" w:color="auto" w:fill="FCF0D1"/>
            <w:vAlign w:val="center"/>
          </w:tcPr>
          <w:p w14:paraId="7E82F8C1" w14:textId="26FAE645" w:rsidR="00101240" w:rsidRPr="00804968" w:rsidRDefault="009A76AF" w:rsidP="00804968">
            <w:pPr>
              <w:spacing w:before="0" w:after="0"/>
              <w:jc w:val="center"/>
              <w:rPr>
                <w:sz w:val="36"/>
                <w:szCs w:val="36"/>
              </w:rPr>
            </w:pPr>
            <w:r w:rsidRPr="00804968">
              <w:rPr>
                <w:sz w:val="36"/>
                <w:szCs w:val="36"/>
              </w:rPr>
              <w:t>X</w:t>
            </w:r>
          </w:p>
        </w:tc>
      </w:tr>
      <w:tr w:rsidR="00101240" w:rsidRPr="00674FCF" w14:paraId="6997738E" w14:textId="77777777" w:rsidTr="009A581A">
        <w:trPr>
          <w:trHeight w:val="1417"/>
        </w:trPr>
        <w:tc>
          <w:tcPr>
            <w:tcW w:w="4069" w:type="dxa"/>
            <w:tcBorders>
              <w:top w:val="single" w:sz="8" w:space="0" w:color="F1B81B"/>
              <w:left w:val="single" w:sz="48" w:space="0" w:color="F1B81B"/>
              <w:bottom w:val="single" w:sz="8" w:space="0" w:color="D91F26"/>
              <w:right w:val="single" w:sz="8" w:space="0" w:color="F1B81B"/>
            </w:tcBorders>
            <w:shd w:val="clear" w:color="auto" w:fill="FCF0D1"/>
            <w:vAlign w:val="center"/>
          </w:tcPr>
          <w:p w14:paraId="371CBB9F" w14:textId="77777777" w:rsidR="00101240" w:rsidRPr="00804968" w:rsidRDefault="009A76AF" w:rsidP="00804968">
            <w:pPr>
              <w:spacing w:before="0" w:after="0"/>
              <w:jc w:val="center"/>
              <w:rPr>
                <w:sz w:val="36"/>
                <w:szCs w:val="36"/>
              </w:rPr>
            </w:pPr>
            <w:r w:rsidRPr="00804968">
              <w:rPr>
                <w:sz w:val="36"/>
                <w:szCs w:val="36"/>
              </w:rPr>
              <w:t>X</w:t>
            </w:r>
          </w:p>
        </w:tc>
        <w:tc>
          <w:tcPr>
            <w:tcW w:w="4015" w:type="dxa"/>
            <w:tcBorders>
              <w:top w:val="single" w:sz="8" w:space="0" w:color="F1B81B"/>
              <w:left w:val="single" w:sz="8" w:space="0" w:color="F1B81B"/>
              <w:bottom w:val="single" w:sz="8" w:space="0" w:color="D91F26"/>
              <w:right w:val="single" w:sz="8" w:space="0" w:color="F1B81B"/>
            </w:tcBorders>
            <w:shd w:val="clear" w:color="auto" w:fill="FCF0D1"/>
            <w:vAlign w:val="center"/>
          </w:tcPr>
          <w:p w14:paraId="64569B7A" w14:textId="529A3232" w:rsidR="00101240" w:rsidRPr="00804968" w:rsidRDefault="009A76AF" w:rsidP="00804968">
            <w:pPr>
              <w:spacing w:before="0" w:after="0"/>
              <w:jc w:val="center"/>
              <w:rPr>
                <w:sz w:val="36"/>
                <w:szCs w:val="36"/>
              </w:rPr>
            </w:pPr>
            <w:r w:rsidRPr="00804968">
              <w:rPr>
                <w:sz w:val="36"/>
                <w:szCs w:val="36"/>
              </w:rPr>
              <w:t>X</w:t>
            </w:r>
          </w:p>
        </w:tc>
      </w:tr>
      <w:tr w:rsidR="00101240" w:rsidRPr="00674FCF" w14:paraId="293CFBDA" w14:textId="77777777" w:rsidTr="009A581A">
        <w:trPr>
          <w:trHeight w:val="1417"/>
        </w:trPr>
        <w:tc>
          <w:tcPr>
            <w:tcW w:w="4069" w:type="dxa"/>
            <w:tcBorders>
              <w:top w:val="single" w:sz="8" w:space="0" w:color="D91F26"/>
              <w:left w:val="single" w:sz="48" w:space="0" w:color="D91F26"/>
              <w:bottom w:val="single" w:sz="8" w:space="0" w:color="D91F26"/>
              <w:right w:val="single" w:sz="8" w:space="0" w:color="D91F26"/>
            </w:tcBorders>
            <w:shd w:val="clear" w:color="auto" w:fill="FBE7DC"/>
            <w:vAlign w:val="center"/>
          </w:tcPr>
          <w:p w14:paraId="0FABE792" w14:textId="008493D8" w:rsidR="00101240" w:rsidRPr="00804968" w:rsidRDefault="009A76AF" w:rsidP="00804968">
            <w:pPr>
              <w:spacing w:before="0" w:after="0"/>
              <w:jc w:val="center"/>
              <w:rPr>
                <w:sz w:val="36"/>
                <w:szCs w:val="36"/>
              </w:rPr>
            </w:pPr>
            <w:r w:rsidRPr="00804968">
              <w:rPr>
                <w:sz w:val="36"/>
                <w:szCs w:val="36"/>
              </w:rPr>
              <w:t>X</w:t>
            </w:r>
          </w:p>
        </w:tc>
        <w:tc>
          <w:tcPr>
            <w:tcW w:w="4015" w:type="dxa"/>
            <w:tcBorders>
              <w:top w:val="single" w:sz="8" w:space="0" w:color="D91F26"/>
              <w:left w:val="single" w:sz="8" w:space="0" w:color="D91F26"/>
              <w:bottom w:val="single" w:sz="8" w:space="0" w:color="D91F26"/>
              <w:right w:val="single" w:sz="8" w:space="0" w:color="D91F26"/>
            </w:tcBorders>
            <w:shd w:val="clear" w:color="auto" w:fill="FBE7DC"/>
            <w:vAlign w:val="center"/>
          </w:tcPr>
          <w:p w14:paraId="50DF7FF7" w14:textId="2D120BD2" w:rsidR="00101240" w:rsidRPr="00804968" w:rsidRDefault="00172147" w:rsidP="00804968">
            <w:pPr>
              <w:spacing w:before="0" w:after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</w:tr>
    </w:tbl>
    <w:p w14:paraId="201CB134" w14:textId="77777777" w:rsidR="008441B8" w:rsidRDefault="008441B8" w:rsidP="009176FE">
      <w:pPr>
        <w:pStyle w:val="NumberedListParaghStyle"/>
        <w:numPr>
          <w:ilvl w:val="0"/>
          <w:numId w:val="0"/>
        </w:numPr>
        <w:spacing w:after="0"/>
      </w:pPr>
    </w:p>
    <w:sectPr w:rsidR="008441B8" w:rsidSect="0031788F">
      <w:headerReference w:type="default" r:id="rId16"/>
      <w:footerReference w:type="default" r:id="rId17"/>
      <w:pgSz w:w="11906" w:h="16838"/>
      <w:pgMar w:top="1440" w:right="1077" w:bottom="340" w:left="1077" w:header="709" w:footer="17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0BB29" w14:textId="77777777" w:rsidR="005D3FDA" w:rsidRDefault="005D3FDA" w:rsidP="00246C61">
      <w:r>
        <w:separator/>
      </w:r>
    </w:p>
  </w:endnote>
  <w:endnote w:type="continuationSeparator" w:id="0">
    <w:p w14:paraId="253D7C6C" w14:textId="77777777" w:rsidR="005D3FDA" w:rsidRDefault="005D3FDA" w:rsidP="00246C61">
      <w:r>
        <w:continuationSeparator/>
      </w:r>
    </w:p>
  </w:endnote>
  <w:endnote w:type="continuationNotice" w:id="1">
    <w:p w14:paraId="6596FBAE" w14:textId="77777777" w:rsidR="005D3FDA" w:rsidRDefault="005D3FD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Fira Sans SemiBold"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URO-REGULARITALIC">
    <w:altName w:val="Times New Roman"/>
    <w:panose1 w:val="00000000000000000000"/>
    <w:charset w:val="4D"/>
    <w:family w:val="auto"/>
    <w:notTrueType/>
    <w:pitch w:val="variable"/>
    <w:sig w:usb0="800000AF" w:usb1="4000204A" w:usb2="00000000" w:usb3="00000000" w:csb0="80000093" w:csb1="00000000"/>
  </w:font>
  <w:font w:name="Times New Roman (Headings CS)">
    <w:altName w:val="Times New Roman"/>
    <w:charset w:val="00"/>
    <w:family w:val="roman"/>
    <w:pitch w:val="default"/>
  </w:font>
  <w:font w:name="HoloLens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etaPro-Bold"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F386" w14:textId="7517A1E5" w:rsidR="00157957" w:rsidRDefault="003403F6" w:rsidP="00157957">
    <w:r>
      <w:rPr>
        <w:noProof/>
        <w:color w:val="808080" w:themeColor="background1" w:themeShade="80"/>
        <w:sz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244791A" wp14:editId="26AABA3D">
              <wp:simplePos x="0" y="0"/>
              <wp:positionH relativeFrom="margin">
                <wp:align>left</wp:align>
              </wp:positionH>
              <wp:positionV relativeFrom="page">
                <wp:posOffset>9415145</wp:posOffset>
              </wp:positionV>
              <wp:extent cx="6480000" cy="0"/>
              <wp:effectExtent l="0" t="0" r="10160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9A8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307C1EEE" id="Straight Connector 2" o:spid="_x0000_s1026" style="position:absolute;z-index:251658241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741.35pt" to="510.25pt,7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" strokecolor="#009a84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5DF2830" wp14:editId="09320A0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069200"/>
          <wp:effectExtent l="0" t="0" r="0" b="0"/>
          <wp:wrapTopAndBottom/>
          <wp:docPr id="7" name="Picture 7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AA216" w14:textId="2D412F89" w:rsidR="009176FE" w:rsidRDefault="006D79DB" w:rsidP="00157957">
    <w:r>
      <w:rPr>
        <w:noProof/>
      </w:rPr>
      <mc:AlternateContent>
        <mc:Choice Requires="wps">
          <w:drawing>
            <wp:anchor distT="45720" distB="45720" distL="114300" distR="114300" simplePos="0" relativeHeight="251664386" behindDoc="0" locked="0" layoutInCell="1" allowOverlap="1" wp14:anchorId="1770AEB1" wp14:editId="29D37505">
              <wp:simplePos x="0" y="0"/>
              <wp:positionH relativeFrom="column">
                <wp:posOffset>-120015</wp:posOffset>
              </wp:positionH>
              <wp:positionV relativeFrom="paragraph">
                <wp:posOffset>48895</wp:posOffset>
              </wp:positionV>
              <wp:extent cx="1701800" cy="238760"/>
              <wp:effectExtent l="0" t="0" r="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0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EE8E83" w14:textId="766A82F5" w:rsidR="00B1338D" w:rsidRPr="006D79DB" w:rsidRDefault="00B11AA1">
                          <w:pPr>
                            <w:rPr>
                              <w:b/>
                              <w:bCs/>
                              <w:color w:val="009A84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009A84"/>
                              <w:sz w:val="20"/>
                              <w:szCs w:val="20"/>
                            </w:rPr>
                            <w:t>h</w:t>
                          </w:r>
                          <w:r w:rsidR="00E62D20">
                            <w:rPr>
                              <w:b/>
                              <w:bCs/>
                              <w:color w:val="009A84"/>
                              <w:sz w:val="20"/>
                              <w:szCs w:val="20"/>
                            </w:rPr>
                            <w:t>w.qld.gov.au/a-better-choice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0AE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45pt;margin-top:3.85pt;width:134pt;height:18.8pt;z-index:25166438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" stroked="f">
              <v:textbox inset="0,0,0,0">
                <w:txbxContent>
                  <w:p w14:paraId="5AEE8E83" w14:textId="766A82F5" w:rsidR="00B1338D" w:rsidRPr="006D79DB" w:rsidRDefault="00B11AA1">
                    <w:pPr>
                      <w:rPr>
                        <w:b/>
                        <w:bCs/>
                        <w:color w:val="009A84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009A84"/>
                        <w:sz w:val="20"/>
                        <w:szCs w:val="20"/>
                      </w:rPr>
                      <w:t>h</w:t>
                    </w:r>
                    <w:r w:rsidR="00E62D20">
                      <w:rPr>
                        <w:b/>
                        <w:bCs/>
                        <w:color w:val="009A84"/>
                        <w:sz w:val="20"/>
                        <w:szCs w:val="20"/>
                      </w:rPr>
                      <w:t>w.qld.gov.au/a-better-choice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1338D">
      <w:rPr>
        <w:noProof/>
        <w:color w:val="808080" w:themeColor="background1" w:themeShade="80"/>
        <w:sz w:val="18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227D7A59" wp14:editId="5E465938">
              <wp:simplePos x="0" y="0"/>
              <wp:positionH relativeFrom="margin">
                <wp:posOffset>643583</wp:posOffset>
              </wp:positionH>
              <wp:positionV relativeFrom="page">
                <wp:posOffset>9428225</wp:posOffset>
              </wp:positionV>
              <wp:extent cx="5689447" cy="18452"/>
              <wp:effectExtent l="0" t="0" r="26035" b="1968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89447" cy="18452"/>
                      </a:xfrm>
                      <a:prstGeom prst="line">
                        <a:avLst/>
                      </a:prstGeom>
                      <a:ln w="12700">
                        <a:solidFill>
                          <a:srgbClr val="009A8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312F6" id="Straight Connector 4" o:spid="_x0000_s1026" style="position:absolute;z-index:2516623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0.7pt,742.4pt" to="498.7pt,7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" strokecolor="#009a84" strokeweight="1pt">
              <v:stroke joinstyle="miter"/>
              <w10:wrap anchorx="margin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4F168" w14:textId="77777777" w:rsidR="005D3FDA" w:rsidRDefault="005D3FDA" w:rsidP="00246C61">
      <w:r>
        <w:separator/>
      </w:r>
    </w:p>
  </w:footnote>
  <w:footnote w:type="continuationSeparator" w:id="0">
    <w:p w14:paraId="26F3AFE2" w14:textId="77777777" w:rsidR="005D3FDA" w:rsidRDefault="005D3FDA" w:rsidP="00246C61">
      <w:r>
        <w:continuationSeparator/>
      </w:r>
    </w:p>
  </w:footnote>
  <w:footnote w:type="continuationNotice" w:id="1">
    <w:p w14:paraId="77202523" w14:textId="77777777" w:rsidR="005D3FDA" w:rsidRDefault="005D3FD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E8D54" w14:textId="2BD4757B" w:rsidR="00157957" w:rsidRPr="005E0EA8" w:rsidRDefault="00D45B21" w:rsidP="00A81CF7">
    <w:pPr>
      <w:pStyle w:val="Header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8242" behindDoc="0" locked="0" layoutInCell="1" allowOverlap="1" wp14:anchorId="10ABBB84" wp14:editId="4E8B333C">
          <wp:simplePos x="0" y="0"/>
          <wp:positionH relativeFrom="column">
            <wp:posOffset>-540385</wp:posOffset>
          </wp:positionH>
          <wp:positionV relativeFrom="paragraph">
            <wp:posOffset>0</wp:posOffset>
          </wp:positionV>
          <wp:extent cx="7559675" cy="1702576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02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CD817" w14:textId="77777777" w:rsidR="00ED5975" w:rsidRDefault="00ED5975" w:rsidP="00ED5975">
    <w:pPr>
      <w:pStyle w:val="Header"/>
      <w:rPr>
        <w:highlight w:val="lightGray"/>
      </w:rPr>
    </w:pPr>
  </w:p>
  <w:p w14:paraId="1BD7E314" w14:textId="77777777" w:rsidR="00ED5975" w:rsidRDefault="00ED5975" w:rsidP="00ED5975">
    <w:pPr>
      <w:pStyle w:val="Header"/>
      <w:rPr>
        <w:highlight w:val="lightGray"/>
      </w:rPr>
    </w:pPr>
  </w:p>
  <w:p w14:paraId="635DCD4B" w14:textId="77777777" w:rsidR="00ED5975" w:rsidRDefault="00ED5975" w:rsidP="00ED5975">
    <w:pPr>
      <w:pStyle w:val="Header"/>
      <w:rPr>
        <w:highlight w:val="lightGray"/>
      </w:rPr>
    </w:pPr>
  </w:p>
  <w:p w14:paraId="63DEFEE4" w14:textId="60B5BAEA" w:rsidR="00ED5975" w:rsidRPr="00EB4802" w:rsidRDefault="00ED5975" w:rsidP="00ED5975">
    <w:pPr>
      <w:pStyle w:val="Header"/>
    </w:pPr>
    <w:r w:rsidRPr="00EB4802">
      <w:rPr>
        <w:highlight w:val="lightGray"/>
      </w:rPr>
      <w:t>&lt;</w:t>
    </w:r>
    <w:r>
      <w:rPr>
        <w:iCs/>
        <w:highlight w:val="lightGray"/>
      </w:rPr>
      <w:t>I</w:t>
    </w:r>
    <w:r w:rsidRPr="00EB4802">
      <w:rPr>
        <w:highlight w:val="lightGray"/>
      </w:rPr>
      <w:t xml:space="preserve">nsert </w:t>
    </w:r>
    <w:r w:rsidR="00533D8A">
      <w:rPr>
        <w:highlight w:val="lightGray"/>
      </w:rPr>
      <w:t>club or facility l</w:t>
    </w:r>
    <w:r w:rsidRPr="00EB4802">
      <w:rPr>
        <w:highlight w:val="lightGray"/>
      </w:rPr>
      <w:t>ogo here&gt;</w:t>
    </w:r>
  </w:p>
  <w:p w14:paraId="74EC4491" w14:textId="77777777" w:rsidR="00ED5975" w:rsidRDefault="00ED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2B2D3" w14:textId="7348437B" w:rsidR="004A552F" w:rsidRPr="009176FE" w:rsidRDefault="0000423E">
    <w:pPr>
      <w:pStyle w:val="Header"/>
      <w:rPr>
        <w:b w:val="0"/>
        <w:bCs w:val="0"/>
        <w:color w:val="auto"/>
      </w:rPr>
    </w:pPr>
    <w:r>
      <w:rPr>
        <w:noProof/>
      </w:rPr>
      <w:drawing>
        <wp:anchor distT="0" distB="0" distL="114300" distR="114300" simplePos="0" relativeHeight="251665410" behindDoc="1" locked="0" layoutInCell="1" allowOverlap="1" wp14:anchorId="0F484D1C" wp14:editId="6228187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3800" cy="1067285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2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D8609A1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A3A95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A2A67A"/>
    <w:lvl w:ilvl="0">
      <w:start w:val="1"/>
      <w:numFmt w:val="bullet"/>
      <w:pStyle w:val="ListBullet3"/>
      <w:lvlText w:val=""/>
      <w:lvlJc w:val="left"/>
      <w:pPr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D6EEF00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18B477C9"/>
    <w:multiLevelType w:val="hybridMultilevel"/>
    <w:tmpl w:val="F704E2B2"/>
    <w:lvl w:ilvl="0" w:tplc="C4207B1A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  <w:color w:val="D91F2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40F6C"/>
    <w:multiLevelType w:val="multilevel"/>
    <w:tmpl w:val="D61EDFF8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29A965C4"/>
    <w:multiLevelType w:val="multilevel"/>
    <w:tmpl w:val="19F2C1D0"/>
    <w:lvl w:ilvl="0">
      <w:start w:val="1"/>
      <w:numFmt w:val="decimal"/>
      <w:pStyle w:val="NumberedHeading1"/>
      <w:lvlText w:val="%1"/>
      <w:lvlJc w:val="left"/>
      <w:pPr>
        <w:ind w:left="432" w:hanging="432"/>
      </w:p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</w:lvl>
    <w:lvl w:ilvl="4">
      <w:start w:val="1"/>
      <w:numFmt w:val="decimal"/>
      <w:pStyle w:val="Numbered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AE43AB"/>
    <w:multiLevelType w:val="multilevel"/>
    <w:tmpl w:val="DA72CF6A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D460B5"/>
    <w:multiLevelType w:val="hybridMultilevel"/>
    <w:tmpl w:val="19ECE4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E4F3F"/>
    <w:multiLevelType w:val="hybridMultilevel"/>
    <w:tmpl w:val="2A6A7748"/>
    <w:lvl w:ilvl="0" w:tplc="3774BA56">
      <w:start w:val="1"/>
      <w:numFmt w:val="decimal"/>
      <w:pStyle w:val="NumberedListParaghStyle"/>
      <w:lvlText w:val="%1."/>
      <w:lvlJc w:val="left"/>
      <w:pPr>
        <w:ind w:left="852" w:hanging="284"/>
      </w:pPr>
      <w:rPr>
        <w:rFonts w:hint="default"/>
        <w:b/>
        <w:i w:val="0"/>
        <w:color w:val="7F7F7F" w:themeColor="text1" w:themeTint="80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1152328945">
    <w:abstractNumId w:val="5"/>
  </w:num>
  <w:num w:numId="2" w16cid:durableId="1481967860">
    <w:abstractNumId w:val="3"/>
  </w:num>
  <w:num w:numId="3" w16cid:durableId="1396514085">
    <w:abstractNumId w:val="2"/>
  </w:num>
  <w:num w:numId="4" w16cid:durableId="1041248241">
    <w:abstractNumId w:val="1"/>
  </w:num>
  <w:num w:numId="5" w16cid:durableId="1166677238">
    <w:abstractNumId w:val="0"/>
  </w:num>
  <w:num w:numId="6" w16cid:durableId="1107046010">
    <w:abstractNumId w:val="7"/>
  </w:num>
  <w:num w:numId="7" w16cid:durableId="880899665">
    <w:abstractNumId w:val="6"/>
  </w:num>
  <w:num w:numId="8" w16cid:durableId="1151675715">
    <w:abstractNumId w:val="4"/>
  </w:num>
  <w:num w:numId="9" w16cid:durableId="752970850">
    <w:abstractNumId w:val="9"/>
  </w:num>
  <w:num w:numId="10" w16cid:durableId="196503966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61"/>
    <w:rsid w:val="0000423E"/>
    <w:rsid w:val="00006F19"/>
    <w:rsid w:val="0000732C"/>
    <w:rsid w:val="00017738"/>
    <w:rsid w:val="00025051"/>
    <w:rsid w:val="00030B11"/>
    <w:rsid w:val="000315F8"/>
    <w:rsid w:val="000330FD"/>
    <w:rsid w:val="00047077"/>
    <w:rsid w:val="000474C0"/>
    <w:rsid w:val="00052C3C"/>
    <w:rsid w:val="000540AF"/>
    <w:rsid w:val="000540ED"/>
    <w:rsid w:val="00063495"/>
    <w:rsid w:val="0006524F"/>
    <w:rsid w:val="0009217F"/>
    <w:rsid w:val="000C4304"/>
    <w:rsid w:val="000C67AE"/>
    <w:rsid w:val="000D399C"/>
    <w:rsid w:val="000D3B89"/>
    <w:rsid w:val="000D5800"/>
    <w:rsid w:val="000D6AD7"/>
    <w:rsid w:val="000E1765"/>
    <w:rsid w:val="000F7BDF"/>
    <w:rsid w:val="00101240"/>
    <w:rsid w:val="00104698"/>
    <w:rsid w:val="0010634E"/>
    <w:rsid w:val="00110654"/>
    <w:rsid w:val="001114A8"/>
    <w:rsid w:val="001239A2"/>
    <w:rsid w:val="00137FFD"/>
    <w:rsid w:val="0015564A"/>
    <w:rsid w:val="00157957"/>
    <w:rsid w:val="00164639"/>
    <w:rsid w:val="00164DF7"/>
    <w:rsid w:val="00171AA2"/>
    <w:rsid w:val="00172147"/>
    <w:rsid w:val="00172191"/>
    <w:rsid w:val="001760AB"/>
    <w:rsid w:val="0017740E"/>
    <w:rsid w:val="00177A3C"/>
    <w:rsid w:val="00183A2A"/>
    <w:rsid w:val="0018635F"/>
    <w:rsid w:val="001872CD"/>
    <w:rsid w:val="00190C15"/>
    <w:rsid w:val="001A0F04"/>
    <w:rsid w:val="001A2DE7"/>
    <w:rsid w:val="001B0C14"/>
    <w:rsid w:val="001B46E4"/>
    <w:rsid w:val="001C5A42"/>
    <w:rsid w:val="001D370B"/>
    <w:rsid w:val="001D4FE3"/>
    <w:rsid w:val="001D6655"/>
    <w:rsid w:val="001F0976"/>
    <w:rsid w:val="002013DA"/>
    <w:rsid w:val="00204230"/>
    <w:rsid w:val="00214B22"/>
    <w:rsid w:val="00216132"/>
    <w:rsid w:val="00224538"/>
    <w:rsid w:val="00242FC5"/>
    <w:rsid w:val="00246C61"/>
    <w:rsid w:val="00247A86"/>
    <w:rsid w:val="0025461A"/>
    <w:rsid w:val="00270C60"/>
    <w:rsid w:val="002862B4"/>
    <w:rsid w:val="002A1E60"/>
    <w:rsid w:val="002A503B"/>
    <w:rsid w:val="002B1CF2"/>
    <w:rsid w:val="002C66F3"/>
    <w:rsid w:val="002D3E2D"/>
    <w:rsid w:val="002D56F1"/>
    <w:rsid w:val="002E11B7"/>
    <w:rsid w:val="002E1D40"/>
    <w:rsid w:val="002E638F"/>
    <w:rsid w:val="002F516C"/>
    <w:rsid w:val="002F6786"/>
    <w:rsid w:val="0030376C"/>
    <w:rsid w:val="0030531E"/>
    <w:rsid w:val="00307AC7"/>
    <w:rsid w:val="003148AA"/>
    <w:rsid w:val="0031788F"/>
    <w:rsid w:val="003203A4"/>
    <w:rsid w:val="00322048"/>
    <w:rsid w:val="00335EAE"/>
    <w:rsid w:val="003403F6"/>
    <w:rsid w:val="003549FB"/>
    <w:rsid w:val="00355761"/>
    <w:rsid w:val="00360F7F"/>
    <w:rsid w:val="00362EF0"/>
    <w:rsid w:val="00372E45"/>
    <w:rsid w:val="0037721B"/>
    <w:rsid w:val="00386785"/>
    <w:rsid w:val="003C1244"/>
    <w:rsid w:val="003C3CA8"/>
    <w:rsid w:val="003C604C"/>
    <w:rsid w:val="003E1611"/>
    <w:rsid w:val="003F3833"/>
    <w:rsid w:val="0040044F"/>
    <w:rsid w:val="00406084"/>
    <w:rsid w:val="0041055E"/>
    <w:rsid w:val="00416B87"/>
    <w:rsid w:val="00433162"/>
    <w:rsid w:val="00437F8F"/>
    <w:rsid w:val="00440C86"/>
    <w:rsid w:val="00447155"/>
    <w:rsid w:val="004527BD"/>
    <w:rsid w:val="00452A92"/>
    <w:rsid w:val="00453C99"/>
    <w:rsid w:val="004573EC"/>
    <w:rsid w:val="00457463"/>
    <w:rsid w:val="00486424"/>
    <w:rsid w:val="004915E4"/>
    <w:rsid w:val="004976E5"/>
    <w:rsid w:val="004A1AEC"/>
    <w:rsid w:val="004A552F"/>
    <w:rsid w:val="004A6083"/>
    <w:rsid w:val="004A653C"/>
    <w:rsid w:val="004B08CE"/>
    <w:rsid w:val="004C77C7"/>
    <w:rsid w:val="004D1F3E"/>
    <w:rsid w:val="004E00A6"/>
    <w:rsid w:val="004F5FE6"/>
    <w:rsid w:val="004F7231"/>
    <w:rsid w:val="00504693"/>
    <w:rsid w:val="00506AE1"/>
    <w:rsid w:val="00506F2D"/>
    <w:rsid w:val="00510CDC"/>
    <w:rsid w:val="005142AC"/>
    <w:rsid w:val="00515C84"/>
    <w:rsid w:val="00521458"/>
    <w:rsid w:val="005301B2"/>
    <w:rsid w:val="00533D8A"/>
    <w:rsid w:val="005417D8"/>
    <w:rsid w:val="00542B2D"/>
    <w:rsid w:val="00551B87"/>
    <w:rsid w:val="0055359B"/>
    <w:rsid w:val="00555A64"/>
    <w:rsid w:val="005567E8"/>
    <w:rsid w:val="005714DE"/>
    <w:rsid w:val="0058307A"/>
    <w:rsid w:val="00585DA8"/>
    <w:rsid w:val="005A010D"/>
    <w:rsid w:val="005B44D2"/>
    <w:rsid w:val="005B59C9"/>
    <w:rsid w:val="005B659E"/>
    <w:rsid w:val="005B7AB4"/>
    <w:rsid w:val="005C4EDE"/>
    <w:rsid w:val="005C60E0"/>
    <w:rsid w:val="005D0E37"/>
    <w:rsid w:val="005D3FDA"/>
    <w:rsid w:val="005D5305"/>
    <w:rsid w:val="005E0EA8"/>
    <w:rsid w:val="005E228A"/>
    <w:rsid w:val="005E2C90"/>
    <w:rsid w:val="005F426B"/>
    <w:rsid w:val="005F4621"/>
    <w:rsid w:val="005F48A5"/>
    <w:rsid w:val="005F6556"/>
    <w:rsid w:val="005F7660"/>
    <w:rsid w:val="00603129"/>
    <w:rsid w:val="00603DC2"/>
    <w:rsid w:val="006116EC"/>
    <w:rsid w:val="0062286E"/>
    <w:rsid w:val="00631472"/>
    <w:rsid w:val="006343F4"/>
    <w:rsid w:val="006435B8"/>
    <w:rsid w:val="00653B9D"/>
    <w:rsid w:val="0065416B"/>
    <w:rsid w:val="00674FCF"/>
    <w:rsid w:val="00693369"/>
    <w:rsid w:val="006955FC"/>
    <w:rsid w:val="006A3B07"/>
    <w:rsid w:val="006B67C6"/>
    <w:rsid w:val="006B6F15"/>
    <w:rsid w:val="006C31E5"/>
    <w:rsid w:val="006C75AD"/>
    <w:rsid w:val="006D0323"/>
    <w:rsid w:val="006D1619"/>
    <w:rsid w:val="006D472E"/>
    <w:rsid w:val="006D4CD2"/>
    <w:rsid w:val="006D6A0C"/>
    <w:rsid w:val="006D79DB"/>
    <w:rsid w:val="006E300E"/>
    <w:rsid w:val="006F7E8D"/>
    <w:rsid w:val="00713960"/>
    <w:rsid w:val="00724E78"/>
    <w:rsid w:val="0073014D"/>
    <w:rsid w:val="007327F1"/>
    <w:rsid w:val="00732922"/>
    <w:rsid w:val="00744B95"/>
    <w:rsid w:val="00752BC7"/>
    <w:rsid w:val="00754FF4"/>
    <w:rsid w:val="007570BB"/>
    <w:rsid w:val="00757628"/>
    <w:rsid w:val="00760854"/>
    <w:rsid w:val="00761C7C"/>
    <w:rsid w:val="007751F2"/>
    <w:rsid w:val="00776909"/>
    <w:rsid w:val="0077776C"/>
    <w:rsid w:val="0078380D"/>
    <w:rsid w:val="00784467"/>
    <w:rsid w:val="00784CD6"/>
    <w:rsid w:val="00795519"/>
    <w:rsid w:val="007A2D5F"/>
    <w:rsid w:val="007A4059"/>
    <w:rsid w:val="007A5B23"/>
    <w:rsid w:val="007A6DCE"/>
    <w:rsid w:val="007A7A0C"/>
    <w:rsid w:val="007B0DB3"/>
    <w:rsid w:val="007B26B9"/>
    <w:rsid w:val="007B46A0"/>
    <w:rsid w:val="007C0313"/>
    <w:rsid w:val="007C4A5A"/>
    <w:rsid w:val="007C5525"/>
    <w:rsid w:val="007D40F1"/>
    <w:rsid w:val="007E640C"/>
    <w:rsid w:val="007F5E07"/>
    <w:rsid w:val="00804968"/>
    <w:rsid w:val="008142BD"/>
    <w:rsid w:val="00814493"/>
    <w:rsid w:val="008178A4"/>
    <w:rsid w:val="00820B01"/>
    <w:rsid w:val="008311C3"/>
    <w:rsid w:val="008441B8"/>
    <w:rsid w:val="0084465A"/>
    <w:rsid w:val="00850199"/>
    <w:rsid w:val="00850A3A"/>
    <w:rsid w:val="00854480"/>
    <w:rsid w:val="008618ED"/>
    <w:rsid w:val="008622B4"/>
    <w:rsid w:val="00892CDC"/>
    <w:rsid w:val="00895B3E"/>
    <w:rsid w:val="008A3D9A"/>
    <w:rsid w:val="008A4E81"/>
    <w:rsid w:val="008A755C"/>
    <w:rsid w:val="008A7EA8"/>
    <w:rsid w:val="008B154F"/>
    <w:rsid w:val="008B181A"/>
    <w:rsid w:val="008C444F"/>
    <w:rsid w:val="008D5FBE"/>
    <w:rsid w:val="008E01EB"/>
    <w:rsid w:val="008E16E7"/>
    <w:rsid w:val="008F5783"/>
    <w:rsid w:val="008F7317"/>
    <w:rsid w:val="008F7B98"/>
    <w:rsid w:val="0091423A"/>
    <w:rsid w:val="00915A79"/>
    <w:rsid w:val="009176FE"/>
    <w:rsid w:val="00922B68"/>
    <w:rsid w:val="009342AE"/>
    <w:rsid w:val="00934689"/>
    <w:rsid w:val="00935417"/>
    <w:rsid w:val="0093785C"/>
    <w:rsid w:val="0095054B"/>
    <w:rsid w:val="00955540"/>
    <w:rsid w:val="009563AF"/>
    <w:rsid w:val="009622CF"/>
    <w:rsid w:val="009A581A"/>
    <w:rsid w:val="009A76AF"/>
    <w:rsid w:val="009C2034"/>
    <w:rsid w:val="009C31AF"/>
    <w:rsid w:val="009C397C"/>
    <w:rsid w:val="009C7DE5"/>
    <w:rsid w:val="009D4F72"/>
    <w:rsid w:val="009E4F9D"/>
    <w:rsid w:val="009F5D07"/>
    <w:rsid w:val="009F75B7"/>
    <w:rsid w:val="00A03D96"/>
    <w:rsid w:val="00A05824"/>
    <w:rsid w:val="00A06096"/>
    <w:rsid w:val="00A30E14"/>
    <w:rsid w:val="00A31C0E"/>
    <w:rsid w:val="00A3533E"/>
    <w:rsid w:val="00A4678C"/>
    <w:rsid w:val="00A624A0"/>
    <w:rsid w:val="00A7182D"/>
    <w:rsid w:val="00A74526"/>
    <w:rsid w:val="00A7464F"/>
    <w:rsid w:val="00A75349"/>
    <w:rsid w:val="00A81CF7"/>
    <w:rsid w:val="00A83925"/>
    <w:rsid w:val="00AB4FFD"/>
    <w:rsid w:val="00AC2F20"/>
    <w:rsid w:val="00AC3C0D"/>
    <w:rsid w:val="00AC3F7F"/>
    <w:rsid w:val="00AC59A6"/>
    <w:rsid w:val="00AC7F8A"/>
    <w:rsid w:val="00AD5DA9"/>
    <w:rsid w:val="00AE0D06"/>
    <w:rsid w:val="00AF39B4"/>
    <w:rsid w:val="00AF7857"/>
    <w:rsid w:val="00B00E79"/>
    <w:rsid w:val="00B06AD0"/>
    <w:rsid w:val="00B11AA1"/>
    <w:rsid w:val="00B1338D"/>
    <w:rsid w:val="00B14895"/>
    <w:rsid w:val="00B15395"/>
    <w:rsid w:val="00B15ED2"/>
    <w:rsid w:val="00B22C25"/>
    <w:rsid w:val="00B271F0"/>
    <w:rsid w:val="00B54F2E"/>
    <w:rsid w:val="00B5646F"/>
    <w:rsid w:val="00B575B7"/>
    <w:rsid w:val="00B73579"/>
    <w:rsid w:val="00B81942"/>
    <w:rsid w:val="00BA48E0"/>
    <w:rsid w:val="00BC2140"/>
    <w:rsid w:val="00BD1E88"/>
    <w:rsid w:val="00BD3C2D"/>
    <w:rsid w:val="00BD3CF9"/>
    <w:rsid w:val="00BD42CD"/>
    <w:rsid w:val="00BF0893"/>
    <w:rsid w:val="00BF366A"/>
    <w:rsid w:val="00C00FE1"/>
    <w:rsid w:val="00C01D78"/>
    <w:rsid w:val="00C15E4A"/>
    <w:rsid w:val="00C17560"/>
    <w:rsid w:val="00C26EAB"/>
    <w:rsid w:val="00C32E15"/>
    <w:rsid w:val="00C47444"/>
    <w:rsid w:val="00C516E9"/>
    <w:rsid w:val="00C67FCD"/>
    <w:rsid w:val="00C724A4"/>
    <w:rsid w:val="00C82699"/>
    <w:rsid w:val="00C92E8B"/>
    <w:rsid w:val="00C95A7A"/>
    <w:rsid w:val="00C96191"/>
    <w:rsid w:val="00CA105C"/>
    <w:rsid w:val="00CA685C"/>
    <w:rsid w:val="00CB75F5"/>
    <w:rsid w:val="00CC0108"/>
    <w:rsid w:val="00CD4E78"/>
    <w:rsid w:val="00CE690A"/>
    <w:rsid w:val="00D044A6"/>
    <w:rsid w:val="00D049EF"/>
    <w:rsid w:val="00D052DB"/>
    <w:rsid w:val="00D14ACC"/>
    <w:rsid w:val="00D171D7"/>
    <w:rsid w:val="00D213D4"/>
    <w:rsid w:val="00D249F4"/>
    <w:rsid w:val="00D2543F"/>
    <w:rsid w:val="00D34DC9"/>
    <w:rsid w:val="00D431CB"/>
    <w:rsid w:val="00D45B21"/>
    <w:rsid w:val="00D47184"/>
    <w:rsid w:val="00D61208"/>
    <w:rsid w:val="00D620F9"/>
    <w:rsid w:val="00D72A97"/>
    <w:rsid w:val="00DA1C76"/>
    <w:rsid w:val="00DA6E57"/>
    <w:rsid w:val="00DB2AD6"/>
    <w:rsid w:val="00DB2D54"/>
    <w:rsid w:val="00DB6D7A"/>
    <w:rsid w:val="00DC5E61"/>
    <w:rsid w:val="00DC74F3"/>
    <w:rsid w:val="00DD186C"/>
    <w:rsid w:val="00DD4959"/>
    <w:rsid w:val="00DD49F6"/>
    <w:rsid w:val="00DE0670"/>
    <w:rsid w:val="00DE0DA0"/>
    <w:rsid w:val="00DF04FA"/>
    <w:rsid w:val="00DF725A"/>
    <w:rsid w:val="00E158EC"/>
    <w:rsid w:val="00E22115"/>
    <w:rsid w:val="00E266A6"/>
    <w:rsid w:val="00E31A3E"/>
    <w:rsid w:val="00E4006D"/>
    <w:rsid w:val="00E46C3A"/>
    <w:rsid w:val="00E60A81"/>
    <w:rsid w:val="00E61245"/>
    <w:rsid w:val="00E62D20"/>
    <w:rsid w:val="00E63B15"/>
    <w:rsid w:val="00E64427"/>
    <w:rsid w:val="00E660B4"/>
    <w:rsid w:val="00E71E13"/>
    <w:rsid w:val="00E7719C"/>
    <w:rsid w:val="00E92DFD"/>
    <w:rsid w:val="00E94B2E"/>
    <w:rsid w:val="00EA06A5"/>
    <w:rsid w:val="00EA1090"/>
    <w:rsid w:val="00EA1A57"/>
    <w:rsid w:val="00EA5DE5"/>
    <w:rsid w:val="00EB22C6"/>
    <w:rsid w:val="00EB292D"/>
    <w:rsid w:val="00EB360F"/>
    <w:rsid w:val="00EB7D12"/>
    <w:rsid w:val="00EC2611"/>
    <w:rsid w:val="00EC3C28"/>
    <w:rsid w:val="00EC480B"/>
    <w:rsid w:val="00EC7938"/>
    <w:rsid w:val="00EC79AC"/>
    <w:rsid w:val="00ED4AAC"/>
    <w:rsid w:val="00ED5975"/>
    <w:rsid w:val="00ED6665"/>
    <w:rsid w:val="00EE41D4"/>
    <w:rsid w:val="00EE4945"/>
    <w:rsid w:val="00EE5F6C"/>
    <w:rsid w:val="00EE7352"/>
    <w:rsid w:val="00EF02B3"/>
    <w:rsid w:val="00EF168A"/>
    <w:rsid w:val="00EF232B"/>
    <w:rsid w:val="00EF297A"/>
    <w:rsid w:val="00F07005"/>
    <w:rsid w:val="00F07B64"/>
    <w:rsid w:val="00F10F40"/>
    <w:rsid w:val="00F13A2F"/>
    <w:rsid w:val="00F1529B"/>
    <w:rsid w:val="00F22548"/>
    <w:rsid w:val="00F23C74"/>
    <w:rsid w:val="00F2558E"/>
    <w:rsid w:val="00F27D58"/>
    <w:rsid w:val="00F529EF"/>
    <w:rsid w:val="00F53F6B"/>
    <w:rsid w:val="00F567C1"/>
    <w:rsid w:val="00F6219A"/>
    <w:rsid w:val="00F67DDE"/>
    <w:rsid w:val="00F67E3B"/>
    <w:rsid w:val="00F73C76"/>
    <w:rsid w:val="00F77AE1"/>
    <w:rsid w:val="00F81721"/>
    <w:rsid w:val="00F86692"/>
    <w:rsid w:val="00FA0FEE"/>
    <w:rsid w:val="00FA5113"/>
    <w:rsid w:val="00FB64DD"/>
    <w:rsid w:val="00FC0C81"/>
    <w:rsid w:val="00FC185E"/>
    <w:rsid w:val="00FD2ECE"/>
    <w:rsid w:val="00FD6ADE"/>
    <w:rsid w:val="00FE1AE9"/>
    <w:rsid w:val="00FE31BF"/>
    <w:rsid w:val="00FE640F"/>
    <w:rsid w:val="23E3EABC"/>
    <w:rsid w:val="472D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61631"/>
  <w15:chartTrackingRefBased/>
  <w15:docId w15:val="{6FB479AC-2B6E-4D6D-97B9-150BFE45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 w:qFormat="1"/>
    <w:lsdException w:name="FollowedHyperlink" w:semiHidden="1" w:unhideWhenUsed="1"/>
    <w:lsdException w:name="Strong" w:uiPriority="7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D044A6"/>
    <w:pPr>
      <w:spacing w:before="60" w:after="180" w:line="240" w:lineRule="auto"/>
    </w:pPr>
    <w:rPr>
      <w:rFonts w:ascii="Calibri" w:hAnsi="Calibri"/>
      <w:color w:val="000000" w:themeColor="text1"/>
    </w:rPr>
  </w:style>
  <w:style w:type="paragraph" w:styleId="Heading1">
    <w:name w:val="heading 1"/>
    <w:next w:val="Normal"/>
    <w:link w:val="Heading1Char"/>
    <w:uiPriority w:val="4"/>
    <w:qFormat/>
    <w:rsid w:val="0017740E"/>
    <w:pPr>
      <w:keepNext/>
      <w:keepLines/>
      <w:spacing w:after="60" w:line="240" w:lineRule="auto"/>
      <w:contextualSpacing/>
      <w:outlineLvl w:val="0"/>
    </w:pPr>
    <w:rPr>
      <w:rFonts w:ascii="Calibri" w:eastAsiaTheme="majorEastAsia" w:hAnsi="Calibri" w:cstheme="majorBidi"/>
      <w:b/>
      <w:color w:val="123045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4"/>
    <w:qFormat/>
    <w:rsid w:val="007B0DB3"/>
    <w:pPr>
      <w:keepNext/>
      <w:keepLines/>
      <w:spacing w:before="120" w:after="60"/>
      <w:outlineLvl w:val="1"/>
    </w:pPr>
    <w:rPr>
      <w:rFonts w:eastAsiaTheme="majorEastAsia" w:cstheme="majorBidi"/>
      <w:b/>
      <w:bCs/>
      <w:color w:val="009A84"/>
      <w:sz w:val="30"/>
      <w:szCs w:val="36"/>
      <w:lang w:eastAsia="en-AU"/>
    </w:rPr>
  </w:style>
  <w:style w:type="paragraph" w:styleId="Heading3">
    <w:name w:val="heading 3"/>
    <w:basedOn w:val="Normal"/>
    <w:next w:val="Normal"/>
    <w:link w:val="Heading3Char"/>
    <w:uiPriority w:val="4"/>
    <w:qFormat/>
    <w:rsid w:val="00D45B21"/>
    <w:pPr>
      <w:keepNext/>
      <w:keepLines/>
      <w:spacing w:before="120" w:after="0"/>
      <w:outlineLvl w:val="2"/>
    </w:pPr>
    <w:rPr>
      <w:rFonts w:eastAsiaTheme="majorEastAsia" w:cstheme="majorBidi"/>
      <w:b/>
      <w:bCs/>
      <w:color w:val="123045"/>
      <w:sz w:val="26"/>
      <w:szCs w:val="28"/>
      <w:lang w:eastAsia="en-AU"/>
    </w:rPr>
  </w:style>
  <w:style w:type="paragraph" w:styleId="Heading4">
    <w:name w:val="heading 4"/>
    <w:basedOn w:val="Normal"/>
    <w:next w:val="Normal"/>
    <w:link w:val="Heading4Char"/>
    <w:uiPriority w:val="4"/>
    <w:qFormat/>
    <w:rsid w:val="00D044A6"/>
    <w:pPr>
      <w:keepNext/>
      <w:keepLines/>
      <w:spacing w:before="120" w:after="0"/>
      <w:outlineLvl w:val="3"/>
    </w:pPr>
    <w:rPr>
      <w:rFonts w:eastAsiaTheme="majorEastAsia" w:cstheme="majorBidi"/>
      <w:b/>
      <w:iCs/>
      <w:color w:val="606163"/>
    </w:rPr>
  </w:style>
  <w:style w:type="paragraph" w:styleId="Heading5">
    <w:name w:val="heading 5"/>
    <w:basedOn w:val="Normal"/>
    <w:link w:val="Heading5Char"/>
    <w:uiPriority w:val="4"/>
    <w:unhideWhenUsed/>
    <w:qFormat/>
    <w:rsid w:val="00433162"/>
    <w:pPr>
      <w:spacing w:before="0" w:after="0"/>
      <w:outlineLvl w:val="4"/>
    </w:pPr>
    <w:rPr>
      <w:color w:val="0F1C32" w:themeColor="accent1" w:themeShade="40"/>
      <w:kern w:val="22"/>
      <w:sz w:val="20"/>
      <w14:numSpacing w14:val="proportional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A03D96"/>
    <w:pPr>
      <w:keepNext/>
      <w:keepLines/>
      <w:numPr>
        <w:ilvl w:val="5"/>
        <w:numId w:val="7"/>
      </w:numPr>
      <w:spacing w:before="4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A03D96"/>
    <w:pPr>
      <w:keepNext/>
      <w:keepLines/>
      <w:numPr>
        <w:ilvl w:val="6"/>
        <w:numId w:val="7"/>
      </w:numPr>
      <w:spacing w:before="4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A03D96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A03D96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3D9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4"/>
    <w:rsid w:val="0017740E"/>
    <w:rPr>
      <w:rFonts w:ascii="Calibri" w:eastAsiaTheme="majorEastAsia" w:hAnsi="Calibri" w:cstheme="majorBidi"/>
      <w:b/>
      <w:color w:val="123045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4"/>
    <w:rsid w:val="007B0DB3"/>
    <w:rPr>
      <w:rFonts w:ascii="Calibri" w:eastAsiaTheme="majorEastAsia" w:hAnsi="Calibri" w:cstheme="majorBidi"/>
      <w:b/>
      <w:bCs/>
      <w:color w:val="009A84"/>
      <w:sz w:val="30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4"/>
    <w:rsid w:val="00D45B21"/>
    <w:rPr>
      <w:rFonts w:ascii="Calibri" w:eastAsiaTheme="majorEastAsia" w:hAnsi="Calibri" w:cstheme="majorBidi"/>
      <w:b/>
      <w:bCs/>
      <w:color w:val="123045"/>
      <w:sz w:val="26"/>
      <w:szCs w:val="28"/>
      <w:lang w:eastAsia="en-AU"/>
    </w:rPr>
  </w:style>
  <w:style w:type="character" w:customStyle="1" w:styleId="Heading4Char">
    <w:name w:val="Heading 4 Char"/>
    <w:basedOn w:val="DefaultParagraphFont"/>
    <w:link w:val="Heading4"/>
    <w:uiPriority w:val="4"/>
    <w:rsid w:val="00D044A6"/>
    <w:rPr>
      <w:rFonts w:ascii="Calibri" w:eastAsiaTheme="majorEastAsia" w:hAnsi="Calibri" w:cstheme="majorBidi"/>
      <w:b/>
      <w:iCs/>
      <w:color w:val="606163"/>
    </w:rPr>
  </w:style>
  <w:style w:type="paragraph" w:customStyle="1" w:styleId="IntroParagraph">
    <w:name w:val="Intro Paragraph"/>
    <w:basedOn w:val="Normal"/>
    <w:link w:val="IntroParagraphChar"/>
    <w:uiPriority w:val="5"/>
    <w:qFormat/>
    <w:rsid w:val="00433162"/>
    <w:pPr>
      <w:spacing w:after="240"/>
    </w:pPr>
    <w:rPr>
      <w:rFonts w:cs="Arial"/>
      <w:b/>
      <w:color w:val="123045"/>
      <w:sz w:val="26"/>
      <w:shd w:val="clear" w:color="auto" w:fill="FFFFFF"/>
      <w:lang w:eastAsia="en-AU"/>
    </w:rPr>
  </w:style>
  <w:style w:type="character" w:customStyle="1" w:styleId="IntroParagraphChar">
    <w:name w:val="Intro Paragraph Char"/>
    <w:basedOn w:val="DefaultParagraphFont"/>
    <w:link w:val="IntroParagraph"/>
    <w:uiPriority w:val="5"/>
    <w:rsid w:val="00433162"/>
    <w:rPr>
      <w:rFonts w:ascii="Calibri" w:hAnsi="Calibri" w:cs="Arial"/>
      <w:b/>
      <w:color w:val="123045"/>
      <w:sz w:val="26"/>
      <w:lang w:eastAsia="en-AU"/>
    </w:rPr>
  </w:style>
  <w:style w:type="character" w:styleId="IntenseEmphasis">
    <w:name w:val="Intense Emphasis"/>
    <w:uiPriority w:val="6"/>
    <w:qFormat/>
    <w:rsid w:val="00776909"/>
    <w:rPr>
      <w:b/>
      <w:i/>
      <w:iCs/>
      <w:color w:val="123045"/>
    </w:rPr>
  </w:style>
  <w:style w:type="paragraph" w:styleId="BalloonText">
    <w:name w:val="Balloon Text"/>
    <w:basedOn w:val="Normal"/>
    <w:link w:val="BalloonTextChar"/>
    <w:uiPriority w:val="99"/>
    <w:semiHidden/>
    <w:rsid w:val="00A03D96"/>
    <w:rPr>
      <w:rFonts w:cs="Segoe UI"/>
      <w:sz w:val="18"/>
      <w:szCs w:val="18"/>
    </w:rPr>
  </w:style>
  <w:style w:type="character" w:styleId="Hyperlink">
    <w:name w:val="Hyperlink"/>
    <w:uiPriority w:val="9"/>
    <w:qFormat/>
    <w:rsid w:val="005D5305"/>
    <w:rPr>
      <w:b w:val="0"/>
      <w:color w:val="009A84"/>
      <w:u w:val="single"/>
    </w:rPr>
  </w:style>
  <w:style w:type="paragraph" w:styleId="List">
    <w:name w:val="List"/>
    <w:basedOn w:val="Spacing2"/>
    <w:uiPriority w:val="99"/>
    <w:semiHidden/>
    <w:rsid w:val="00A03D96"/>
    <w:pPr>
      <w:numPr>
        <w:numId w:val="6"/>
      </w:numPr>
      <w:spacing w:before="120"/>
    </w:pPr>
  </w:style>
  <w:style w:type="numbering" w:customStyle="1" w:styleId="Bullets">
    <w:name w:val="Bullets"/>
    <w:uiPriority w:val="99"/>
    <w:rsid w:val="00A03D96"/>
    <w:pPr>
      <w:numPr>
        <w:numId w:val="1"/>
      </w:numPr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D96"/>
    <w:rPr>
      <w:rFonts w:ascii="Fira Sans" w:hAnsi="Fira Sans" w:cs="Segoe UI"/>
      <w:color w:val="3B3838" w:themeColor="background2" w:themeShade="40"/>
      <w:sz w:val="18"/>
      <w:szCs w:val="18"/>
    </w:rPr>
  </w:style>
  <w:style w:type="paragraph" w:styleId="BlockText">
    <w:name w:val="Block Text"/>
    <w:basedOn w:val="Normal"/>
    <w:uiPriority w:val="99"/>
    <w:semiHidden/>
    <w:rsid w:val="00433162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/>
      <w:iCs/>
      <w:color w:val="4472C4" w:themeColor="accent1"/>
      <w:kern w:val="22"/>
      <w:sz w:val="20"/>
      <w14:numSpacing w14:val="proportional"/>
    </w:rPr>
  </w:style>
  <w:style w:type="paragraph" w:styleId="Bibliography">
    <w:name w:val="Bibliography"/>
    <w:basedOn w:val="BlockText"/>
    <w:next w:val="Normal"/>
    <w:uiPriority w:val="37"/>
    <w:semiHidden/>
    <w:unhideWhenUsed/>
    <w:rsid w:val="00A03D96"/>
  </w:style>
  <w:style w:type="paragraph" w:styleId="BodyText2">
    <w:name w:val="Body Text 2"/>
    <w:basedOn w:val="Normal"/>
    <w:link w:val="BodyText2Char"/>
    <w:uiPriority w:val="99"/>
    <w:semiHidden/>
    <w:rsid w:val="00433162"/>
    <w:pPr>
      <w:spacing w:line="480" w:lineRule="auto"/>
    </w:pPr>
    <w:rPr>
      <w:kern w:val="22"/>
      <w:sz w:val="20"/>
      <w14:numSpacing w14:val="proportion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03D96"/>
    <w:rPr>
      <w:rFonts w:ascii="Fira Sans" w:hAnsi="Fira Sans"/>
      <w:color w:val="3C3C3C"/>
      <w:kern w:val="22"/>
      <w14:numSpacing w14:val="proportional"/>
    </w:rPr>
  </w:style>
  <w:style w:type="paragraph" w:styleId="BodyText3">
    <w:name w:val="Body Text 3"/>
    <w:basedOn w:val="Normal"/>
    <w:link w:val="BodyText3Char"/>
    <w:uiPriority w:val="99"/>
    <w:semiHidden/>
    <w:rsid w:val="00433162"/>
    <w:rPr>
      <w:kern w:val="22"/>
      <w:sz w:val="16"/>
      <w:szCs w:val="16"/>
      <w14:numSpacing w14:val="proportion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03D96"/>
    <w:rPr>
      <w:rFonts w:ascii="Fira Sans" w:hAnsi="Fira Sans"/>
      <w:color w:val="3C3C3C"/>
      <w:kern w:val="22"/>
      <w:sz w:val="16"/>
      <w:szCs w:val="16"/>
      <w14:numSpacing w14:val="proportional"/>
    </w:rPr>
  </w:style>
  <w:style w:type="paragraph" w:styleId="BodyTextIndent">
    <w:name w:val="Body Text Indent"/>
    <w:basedOn w:val="Normal"/>
    <w:link w:val="BodyTextIndentChar"/>
    <w:uiPriority w:val="99"/>
    <w:semiHidden/>
    <w:rsid w:val="00433162"/>
    <w:pPr>
      <w:spacing w:after="120"/>
      <w:ind w:left="360"/>
    </w:pPr>
    <w:rPr>
      <w:kern w:val="22"/>
      <w:sz w:val="20"/>
      <w14:numSpacing w14:val="proportion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3D96"/>
    <w:rPr>
      <w:rFonts w:ascii="Fira Sans" w:hAnsi="Fira Sans"/>
      <w:color w:val="3C3C3C"/>
      <w:kern w:val="22"/>
      <w14:numSpacing w14:val="proportional"/>
    </w:rPr>
  </w:style>
  <w:style w:type="paragraph" w:styleId="BodyTextIndent2">
    <w:name w:val="Body Text Indent 2"/>
    <w:basedOn w:val="Normal"/>
    <w:link w:val="BodyTextIndent2Char"/>
    <w:uiPriority w:val="99"/>
    <w:semiHidden/>
    <w:rsid w:val="00433162"/>
    <w:pPr>
      <w:spacing w:after="120" w:line="480" w:lineRule="auto"/>
      <w:ind w:left="360"/>
    </w:pPr>
    <w:rPr>
      <w:kern w:val="22"/>
      <w:sz w:val="20"/>
      <w14:numSpacing w14:val="proportion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03D96"/>
    <w:rPr>
      <w:rFonts w:ascii="Fira Sans" w:hAnsi="Fira Sans"/>
      <w:color w:val="3C3C3C"/>
      <w:kern w:val="22"/>
      <w14:numSpacing w14:val="proportional"/>
    </w:rPr>
  </w:style>
  <w:style w:type="paragraph" w:styleId="BodyTextIndent3">
    <w:name w:val="Body Text Indent 3"/>
    <w:basedOn w:val="Normal"/>
    <w:link w:val="BodyTextIndent3Char"/>
    <w:uiPriority w:val="99"/>
    <w:semiHidden/>
    <w:rsid w:val="00433162"/>
    <w:pPr>
      <w:spacing w:after="120"/>
      <w:ind w:left="360"/>
    </w:pPr>
    <w:rPr>
      <w:kern w:val="22"/>
      <w:sz w:val="16"/>
      <w:szCs w:val="16"/>
      <w14:numSpacing w14:val="proportiona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03D96"/>
    <w:rPr>
      <w:rFonts w:ascii="Fira Sans" w:hAnsi="Fira Sans"/>
      <w:color w:val="3C3C3C"/>
      <w:kern w:val="22"/>
      <w:sz w:val="16"/>
      <w:szCs w:val="16"/>
      <w14:numSpacing w14:val="proportional"/>
    </w:rPr>
  </w:style>
  <w:style w:type="table" w:customStyle="1" w:styleId="Calendar1">
    <w:name w:val="Calendar 1"/>
    <w:basedOn w:val="TableNormal"/>
    <w:uiPriority w:val="99"/>
    <w:qFormat/>
    <w:rsid w:val="00A03D96"/>
    <w:pPr>
      <w:spacing w:after="0" w:line="264" w:lineRule="auto"/>
    </w:pPr>
    <w:rPr>
      <w:rFonts w:ascii="Fira Sans" w:eastAsiaTheme="minorEastAsia" w:hAnsi="Fira Sans"/>
      <w:color w:val="3B3838" w:themeColor="background2" w:themeShade="40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A03D96"/>
    <w:pPr>
      <w:spacing w:after="0" w:line="264" w:lineRule="auto"/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A03D96"/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3D96"/>
    <w:rPr>
      <w:rFonts w:ascii="Arial" w:hAnsi="Arial" w:cs="Segoe UI"/>
      <w:color w:val="3B3838" w:themeColor="background2" w:themeShade="40"/>
      <w:sz w:val="16"/>
      <w:szCs w:val="16"/>
    </w:rPr>
  </w:style>
  <w:style w:type="character" w:styleId="Strong">
    <w:name w:val="Strong"/>
    <w:aliases w:val="Bold"/>
    <w:uiPriority w:val="7"/>
    <w:qFormat/>
    <w:rsid w:val="00757628"/>
    <w:rPr>
      <w:rFonts w:ascii="Fira Sans SemiBold" w:hAnsi="Fira Sans SemiBold"/>
      <w:bCs/>
      <w:color w:val="123045"/>
      <w:spacing w:val="2"/>
    </w:rPr>
  </w:style>
  <w:style w:type="character" w:styleId="Emphasis">
    <w:name w:val="Emphasis"/>
    <w:basedOn w:val="Strong"/>
    <w:uiPriority w:val="20"/>
    <w:rsid w:val="00A03D96"/>
    <w:rPr>
      <w:rFonts w:ascii="Fira Sans" w:hAnsi="Fira Sans"/>
      <w:b/>
      <w:bCs/>
      <w:i/>
      <w:color w:val="auto"/>
      <w:spacing w:val="0"/>
      <w:w w:val="105"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A03D9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03D96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3D96"/>
    <w:rPr>
      <w:rFonts w:ascii="Fira Sans" w:hAnsi="Fira Sans"/>
      <w:color w:val="3B3838" w:themeColor="background2" w:themeShade="40"/>
      <w:szCs w:val="20"/>
    </w:rPr>
  </w:style>
  <w:style w:type="paragraph" w:customStyle="1" w:styleId="FactSheetSubtitle">
    <w:name w:val="Fact Sheet Subtitle"/>
    <w:basedOn w:val="Normal"/>
    <w:link w:val="FactSheetSubtitleChar"/>
    <w:semiHidden/>
    <w:qFormat/>
    <w:rsid w:val="00776909"/>
    <w:pPr>
      <w:numPr>
        <w:ilvl w:val="1"/>
      </w:numPr>
      <w:spacing w:after="120"/>
    </w:pPr>
    <w:rPr>
      <w:rFonts w:eastAsiaTheme="minorEastAsia" w:cs="Times New Roman (Body CS)"/>
      <w:color w:val="F15F22"/>
      <w:sz w:val="36"/>
      <w:szCs w:val="36"/>
    </w:rPr>
  </w:style>
  <w:style w:type="character" w:customStyle="1" w:styleId="FactSheetSubtitleChar">
    <w:name w:val="Fact Sheet Subtitle Char"/>
    <w:basedOn w:val="DefaultParagraphFont"/>
    <w:link w:val="FactSheetSubtitle"/>
    <w:semiHidden/>
    <w:rsid w:val="00776909"/>
    <w:rPr>
      <w:rFonts w:ascii="Fira Sans" w:eastAsiaTheme="minorEastAsia" w:hAnsi="Fira Sans" w:cs="Times New Roman (Body CS)"/>
      <w:color w:val="F15F22"/>
      <w:sz w:val="36"/>
      <w:szCs w:val="36"/>
    </w:rPr>
  </w:style>
  <w:style w:type="paragraph" w:customStyle="1" w:styleId="FactSheetTitle">
    <w:name w:val="Fact Sheet Title"/>
    <w:basedOn w:val="Normal"/>
    <w:link w:val="FactSheetTitleChar"/>
    <w:semiHidden/>
    <w:qFormat/>
    <w:rsid w:val="00776909"/>
    <w:pPr>
      <w:spacing w:before="240"/>
    </w:pPr>
    <w:rPr>
      <w:b/>
      <w:sz w:val="60"/>
      <w:szCs w:val="60"/>
    </w:rPr>
  </w:style>
  <w:style w:type="character" w:customStyle="1" w:styleId="FactSheetTitleChar">
    <w:name w:val="Fact Sheet Title Char"/>
    <w:basedOn w:val="DefaultParagraphFont"/>
    <w:link w:val="FactSheetTitle"/>
    <w:semiHidden/>
    <w:rsid w:val="00776909"/>
    <w:rPr>
      <w:rFonts w:ascii="AURO-REGULARITALIC" w:eastAsiaTheme="majorEastAsia" w:hAnsi="AURO-REGULARITALIC" w:cs="Times New Roman (Headings CS)"/>
      <w:b/>
      <w:color w:val="123045"/>
      <w:kern w:val="68"/>
      <w:sz w:val="60"/>
      <w:szCs w:val="60"/>
      <w14:numSpacing w14:val="proportional"/>
    </w:rPr>
  </w:style>
  <w:style w:type="character" w:styleId="FootnoteReference">
    <w:name w:val="footnote reference"/>
    <w:basedOn w:val="DefaultParagraphFont"/>
    <w:uiPriority w:val="99"/>
    <w:semiHidden/>
    <w:rsid w:val="00A03D96"/>
    <w:rPr>
      <w:sz w:val="20"/>
      <w:vertAlign w:val="superscript"/>
    </w:rPr>
  </w:style>
  <w:style w:type="table" w:styleId="GridTable4-Accent1">
    <w:name w:val="Grid Table 4 Accent 1"/>
    <w:basedOn w:val="TableNormal"/>
    <w:uiPriority w:val="49"/>
    <w:rsid w:val="00A03D96"/>
    <w:pPr>
      <w:spacing w:after="0" w:line="264" w:lineRule="auto"/>
    </w:pPr>
    <w:rPr>
      <w:rFonts w:ascii="Fira Sans" w:hAnsi="Fira Sans"/>
      <w:color w:val="3B3838" w:themeColor="background2" w:themeShade="4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A03D96"/>
    <w:pPr>
      <w:spacing w:after="0" w:line="264" w:lineRule="auto"/>
    </w:pPr>
    <w:rPr>
      <w:rFonts w:ascii="Fira Sans" w:hAnsi="Fira Sans"/>
      <w:color w:val="3B3838" w:themeColor="background2" w:themeShade="40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HoloLens MDL2 Assets" w:hAnsi="HoloLens MDL2 Assets"/>
        <w:b w:val="0"/>
        <w:bCs/>
        <w:color w:val="FFFFFF" w:themeColor="background1"/>
        <w:sz w:val="22"/>
      </w:rPr>
      <w:tblPr/>
      <w:tcPr>
        <w:tcBorders>
          <w:insideV w:val="single" w:sz="2" w:space="0" w:color="4472C4" w:themeColor="accent1"/>
        </w:tcBorders>
        <w:shd w:val="clear" w:color="auto" w:fill="2F5496" w:themeFill="accent1" w:themeFillShade="BF"/>
      </w:tcPr>
    </w:tblStylePr>
    <w:tblStylePr w:type="lastRow">
      <w:pPr>
        <w:jc w:val="left"/>
      </w:pPr>
      <w:rPr>
        <w:rFonts w:ascii="HoloLens MDL2 Assets" w:hAnsi="HoloLens MDL2 Assets"/>
        <w:b w:val="0"/>
        <w:bCs/>
        <w:color w:val="833C0B" w:themeColor="accent2" w:themeShade="80"/>
      </w:rPr>
      <w:tblPr/>
      <w:tcPr>
        <w:shd w:val="clear" w:color="auto" w:fill="9CC2E5" w:themeFill="accent5" w:themeFillTint="99"/>
      </w:tcPr>
    </w:tblStylePr>
    <w:tblStylePr w:type="firstCol">
      <w:rPr>
        <w:rFonts w:ascii="HoloLens MDL2 Assets" w:hAnsi="HoloLens MDL2 Assets"/>
        <w:b w:val="0"/>
        <w:bCs/>
        <w:color w:val="FFFFFF" w:themeColor="background1"/>
        <w:sz w:val="22"/>
      </w:rPr>
      <w:tblPr/>
      <w:tcPr>
        <w:tcBorders>
          <w:right w:val="single" w:sz="2" w:space="0" w:color="8EAADB" w:themeColor="accent1" w:themeTint="99"/>
          <w:insideH w:val="single" w:sz="2" w:space="0" w:color="8EAADB" w:themeColor="accent1" w:themeTint="99"/>
        </w:tcBorders>
        <w:shd w:val="clear" w:color="auto" w:fill="4472C4" w:themeFill="accent1"/>
      </w:tcPr>
    </w:tblStylePr>
    <w:tblStylePr w:type="lastCol">
      <w:pPr>
        <w:jc w:val="center"/>
      </w:pPr>
      <w:rPr>
        <w:b w:val="0"/>
        <w:bCs/>
        <w:color w:val="833C0B" w:themeColor="accent2" w:themeShade="80"/>
      </w:rPr>
      <w:tblPr/>
      <w:tcPr>
        <w:shd w:val="clear" w:color="auto" w:fill="9CC2E5" w:themeFill="accent5" w:themeFillTint="99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4E4E4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2E2E2"/>
      </w:tcPr>
    </w:tblStylePr>
    <w:tblStylePr w:type="neCell">
      <w:pPr>
        <w:jc w:val="center"/>
      </w:pPr>
      <w:rPr>
        <w:color w:val="833C0B" w:themeColor="accent2" w:themeShade="80"/>
      </w:rPr>
      <w:tblPr/>
      <w:tcPr>
        <w:shd w:val="clear" w:color="auto" w:fill="2E74B5" w:themeFill="accent5" w:themeFillShade="BF"/>
        <w:vAlign w:val="center"/>
      </w:tcPr>
    </w:tblStylePr>
    <w:tblStylePr w:type="nwCell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833C0B" w:themeColor="accent2" w:themeShade="80"/>
      </w:rPr>
      <w:tblPr/>
      <w:tcPr>
        <w:shd w:val="clear" w:color="auto" w:fill="2E74B5" w:themeFill="accent5" w:themeFillShade="BF"/>
      </w:tcPr>
    </w:tblStylePr>
    <w:tblStylePr w:type="swCell">
      <w:pPr>
        <w:jc w:val="left"/>
      </w:pPr>
      <w:tblPr/>
      <w:tcPr>
        <w:shd w:val="clear" w:color="auto" w:fill="2E74B5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A03D96"/>
    <w:pPr>
      <w:spacing w:after="0" w:line="264" w:lineRule="auto"/>
    </w:pPr>
    <w:rPr>
      <w:rFonts w:ascii="Fira Sans" w:hAnsi="Fira Sans"/>
      <w:color w:val="3B3838" w:themeColor="background2" w:themeShade="4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">
    <w:name w:val="Grid Table 6 Colorful"/>
    <w:basedOn w:val="TableNormal"/>
    <w:uiPriority w:val="51"/>
    <w:rsid w:val="00A03D96"/>
    <w:pPr>
      <w:spacing w:after="0" w:line="264" w:lineRule="auto"/>
    </w:pPr>
    <w:rPr>
      <w:rFonts w:ascii="Fira Sans" w:hAnsi="Fira Sans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5Char">
    <w:name w:val="Heading 5 Char"/>
    <w:basedOn w:val="DefaultParagraphFont"/>
    <w:link w:val="Heading5"/>
    <w:uiPriority w:val="4"/>
    <w:rsid w:val="00A03D96"/>
    <w:rPr>
      <w:rFonts w:ascii="Fira Sans" w:hAnsi="Fira Sans"/>
      <w:color w:val="0F1C32" w:themeColor="accent1" w:themeShade="40"/>
      <w:kern w:val="22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A03D96"/>
    <w:rPr>
      <w:rFonts w:ascii="Calibri" w:eastAsiaTheme="majorEastAsia" w:hAnsi="Calibr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A03D96"/>
    <w:rPr>
      <w:rFonts w:ascii="Calibri" w:eastAsiaTheme="majorEastAsia" w:hAnsi="Calibr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A03D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A03D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mprintPageText">
    <w:name w:val="Imprint Page Text"/>
    <w:basedOn w:val="Normal"/>
    <w:uiPriority w:val="99"/>
    <w:semiHidden/>
    <w:rsid w:val="00A03D96"/>
    <w:pPr>
      <w:spacing w:line="276" w:lineRule="auto"/>
    </w:pPr>
    <w:rPr>
      <w:rFonts w:eastAsia="Times New Roman" w:cs="Arial"/>
      <w:color w:val="000000"/>
      <w:sz w:val="16"/>
      <w:szCs w:val="18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A03D96"/>
  </w:style>
  <w:style w:type="paragraph" w:customStyle="1" w:styleId="Spacing2">
    <w:name w:val="Spacing2"/>
    <w:basedOn w:val="Normal"/>
    <w:uiPriority w:val="99"/>
    <w:semiHidden/>
    <w:rsid w:val="00433162"/>
    <w:pPr>
      <w:spacing w:line="264" w:lineRule="auto"/>
    </w:pPr>
    <w:rPr>
      <w:rFonts w:eastAsia="Times New Roman" w:cs="Times New Roman"/>
      <w:kern w:val="22"/>
      <w:sz w:val="20"/>
      <w:szCs w:val="20"/>
      <w14:numSpacing w14:val="proportional"/>
    </w:rPr>
  </w:style>
  <w:style w:type="paragraph" w:styleId="List2">
    <w:name w:val="List 2"/>
    <w:basedOn w:val="Normal"/>
    <w:uiPriority w:val="99"/>
    <w:semiHidden/>
    <w:unhideWhenUsed/>
    <w:rsid w:val="00433162"/>
    <w:pPr>
      <w:ind w:left="566" w:hanging="283"/>
      <w:contextualSpacing/>
    </w:pPr>
    <w:rPr>
      <w:kern w:val="22"/>
      <w:sz w:val="20"/>
      <w14:numSpacing w14:val="proportional"/>
    </w:rPr>
  </w:style>
  <w:style w:type="paragraph" w:styleId="List3">
    <w:name w:val="List 3"/>
    <w:basedOn w:val="Normal"/>
    <w:uiPriority w:val="99"/>
    <w:semiHidden/>
    <w:unhideWhenUsed/>
    <w:rsid w:val="00433162"/>
    <w:pPr>
      <w:ind w:left="849" w:hanging="283"/>
      <w:contextualSpacing/>
    </w:pPr>
    <w:rPr>
      <w:kern w:val="22"/>
      <w:sz w:val="20"/>
      <w14:numSpacing w14:val="proportional"/>
    </w:rPr>
  </w:style>
  <w:style w:type="paragraph" w:styleId="List4">
    <w:name w:val="List 4"/>
    <w:basedOn w:val="Normal"/>
    <w:uiPriority w:val="99"/>
    <w:semiHidden/>
    <w:unhideWhenUsed/>
    <w:rsid w:val="00433162"/>
    <w:pPr>
      <w:ind w:left="1132" w:hanging="283"/>
      <w:contextualSpacing/>
    </w:pPr>
    <w:rPr>
      <w:kern w:val="22"/>
      <w:sz w:val="20"/>
      <w14:numSpacing w14:val="proportional"/>
    </w:rPr>
  </w:style>
  <w:style w:type="paragraph" w:styleId="List5">
    <w:name w:val="List 5"/>
    <w:basedOn w:val="Normal"/>
    <w:uiPriority w:val="99"/>
    <w:semiHidden/>
    <w:unhideWhenUsed/>
    <w:rsid w:val="00433162"/>
    <w:pPr>
      <w:ind w:left="1415" w:hanging="283"/>
      <w:contextualSpacing/>
    </w:pPr>
    <w:rPr>
      <w:kern w:val="22"/>
      <w:sz w:val="20"/>
      <w14:numSpacing w14:val="proportional"/>
    </w:rPr>
  </w:style>
  <w:style w:type="paragraph" w:styleId="ListBullet2">
    <w:name w:val="List Bullet 2"/>
    <w:basedOn w:val="Normal"/>
    <w:uiPriority w:val="99"/>
    <w:semiHidden/>
    <w:rsid w:val="00776909"/>
    <w:pPr>
      <w:numPr>
        <w:numId w:val="2"/>
      </w:numPr>
      <w:spacing w:after="9738"/>
      <w:contextualSpacing/>
    </w:pPr>
    <w:rPr>
      <w:kern w:val="22"/>
      <w:sz w:val="20"/>
      <w:lang w:eastAsia="en-AU"/>
      <w14:numSpacing w14:val="proportional"/>
    </w:rPr>
  </w:style>
  <w:style w:type="paragraph" w:styleId="ListBullet3">
    <w:name w:val="List Bullet 3"/>
    <w:basedOn w:val="ListBullet2"/>
    <w:uiPriority w:val="99"/>
    <w:semiHidden/>
    <w:rsid w:val="00A03D96"/>
    <w:pPr>
      <w:numPr>
        <w:numId w:val="3"/>
      </w:numPr>
    </w:pPr>
  </w:style>
  <w:style w:type="paragraph" w:styleId="ListBullet4">
    <w:name w:val="List Bullet 4"/>
    <w:basedOn w:val="ListBullet3"/>
    <w:uiPriority w:val="99"/>
    <w:semiHidden/>
    <w:unhideWhenUsed/>
    <w:rsid w:val="00A03D96"/>
    <w:pPr>
      <w:numPr>
        <w:numId w:val="4"/>
      </w:numPr>
    </w:pPr>
  </w:style>
  <w:style w:type="paragraph" w:styleId="ListBullet5">
    <w:name w:val="List Bullet 5"/>
    <w:basedOn w:val="ListBullet4"/>
    <w:uiPriority w:val="99"/>
    <w:semiHidden/>
    <w:unhideWhenUsed/>
    <w:rsid w:val="00A03D96"/>
    <w:pPr>
      <w:numPr>
        <w:numId w:val="5"/>
      </w:numPr>
    </w:pPr>
  </w:style>
  <w:style w:type="paragraph" w:styleId="ListNumber2">
    <w:name w:val="List Number 2"/>
    <w:basedOn w:val="Normal"/>
    <w:uiPriority w:val="99"/>
    <w:semiHidden/>
    <w:rsid w:val="00776909"/>
    <w:pPr>
      <w:ind w:left="360"/>
    </w:pPr>
  </w:style>
  <w:style w:type="paragraph" w:styleId="ListNumber3">
    <w:name w:val="List Number 3"/>
    <w:basedOn w:val="ListNumber2"/>
    <w:next w:val="ListNumber2"/>
    <w:uiPriority w:val="99"/>
    <w:semiHidden/>
    <w:rsid w:val="00A03D96"/>
  </w:style>
  <w:style w:type="paragraph" w:styleId="ListNumber4">
    <w:name w:val="List Number 4"/>
    <w:basedOn w:val="ListNumber3"/>
    <w:next w:val="ListNumber3"/>
    <w:uiPriority w:val="99"/>
    <w:semiHidden/>
    <w:unhideWhenUsed/>
    <w:rsid w:val="00A03D96"/>
  </w:style>
  <w:style w:type="paragraph" w:styleId="ListNumber5">
    <w:name w:val="List Number 5"/>
    <w:basedOn w:val="ListNumber4"/>
    <w:uiPriority w:val="99"/>
    <w:semiHidden/>
    <w:unhideWhenUsed/>
    <w:rsid w:val="00A03D96"/>
  </w:style>
  <w:style w:type="paragraph" w:styleId="ListParagraph">
    <w:name w:val="List Paragraph"/>
    <w:basedOn w:val="Normal"/>
    <w:uiPriority w:val="34"/>
    <w:qFormat/>
    <w:rsid w:val="008311C3"/>
    <w:pPr>
      <w:numPr>
        <w:numId w:val="8"/>
      </w:numPr>
      <w:spacing w:before="0"/>
      <w:contextualSpacing/>
    </w:pPr>
    <w:rPr>
      <w:kern w:val="22"/>
      <w14:numSpacing w14:val="proportional"/>
    </w:rPr>
  </w:style>
  <w:style w:type="paragraph" w:styleId="NoSpacing">
    <w:name w:val="No Spacing"/>
    <w:link w:val="NoSpacingChar"/>
    <w:uiPriority w:val="99"/>
    <w:rsid w:val="00171AA2"/>
    <w:pPr>
      <w:spacing w:after="120" w:line="240" w:lineRule="auto"/>
    </w:pPr>
    <w:rPr>
      <w:rFonts w:ascii="Calibri" w:hAnsi="Calibri"/>
      <w:color w:val="000000" w:themeColor="text1"/>
    </w:rPr>
  </w:style>
  <w:style w:type="character" w:customStyle="1" w:styleId="NoSpacingChar">
    <w:name w:val="No Spacing Char"/>
    <w:basedOn w:val="DefaultParagraphFont"/>
    <w:link w:val="NoSpacing"/>
    <w:uiPriority w:val="99"/>
    <w:rsid w:val="00171AA2"/>
    <w:rPr>
      <w:rFonts w:ascii="Calibri" w:hAnsi="Calibri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03D96"/>
    <w:rPr>
      <w:rFonts w:cs="Times New Roman"/>
      <w:szCs w:val="24"/>
    </w:rPr>
  </w:style>
  <w:style w:type="paragraph" w:customStyle="1" w:styleId="NumberedHeading1">
    <w:name w:val="Numbered Heading 1"/>
    <w:basedOn w:val="Heading1"/>
    <w:link w:val="NumberedHeading1Char"/>
    <w:uiPriority w:val="4"/>
    <w:qFormat/>
    <w:rsid w:val="00A03D96"/>
    <w:pPr>
      <w:numPr>
        <w:numId w:val="7"/>
      </w:numPr>
    </w:pPr>
  </w:style>
  <w:style w:type="character" w:customStyle="1" w:styleId="NumberedHeading1Char">
    <w:name w:val="Numbered Heading 1 Char"/>
    <w:basedOn w:val="Heading1Char"/>
    <w:link w:val="NumberedHeading1"/>
    <w:uiPriority w:val="4"/>
    <w:rsid w:val="00A03D96"/>
    <w:rPr>
      <w:rFonts w:ascii="Calibri" w:eastAsiaTheme="majorEastAsia" w:hAnsi="Calibri" w:cstheme="majorBidi"/>
      <w:b/>
      <w:color w:val="123045"/>
      <w:sz w:val="40"/>
      <w:szCs w:val="50"/>
    </w:rPr>
  </w:style>
  <w:style w:type="paragraph" w:customStyle="1" w:styleId="NumberedHeading2">
    <w:name w:val="Numbered Heading 2"/>
    <w:basedOn w:val="Heading2"/>
    <w:uiPriority w:val="4"/>
    <w:qFormat/>
    <w:rsid w:val="00A03D96"/>
    <w:pPr>
      <w:numPr>
        <w:ilvl w:val="1"/>
        <w:numId w:val="7"/>
      </w:numPr>
    </w:pPr>
  </w:style>
  <w:style w:type="paragraph" w:customStyle="1" w:styleId="NumberedHeading3">
    <w:name w:val="Numbered Heading 3"/>
    <w:basedOn w:val="Heading3"/>
    <w:uiPriority w:val="4"/>
    <w:qFormat/>
    <w:rsid w:val="00A03D96"/>
    <w:pPr>
      <w:numPr>
        <w:ilvl w:val="2"/>
        <w:numId w:val="7"/>
      </w:numPr>
    </w:pPr>
  </w:style>
  <w:style w:type="paragraph" w:customStyle="1" w:styleId="NumberedHeading4">
    <w:name w:val="Numbered Heading 4"/>
    <w:basedOn w:val="Heading4"/>
    <w:uiPriority w:val="4"/>
    <w:qFormat/>
    <w:rsid w:val="00A03D96"/>
    <w:pPr>
      <w:numPr>
        <w:ilvl w:val="3"/>
        <w:numId w:val="7"/>
      </w:numPr>
      <w:spacing w:line="276" w:lineRule="auto"/>
    </w:pPr>
  </w:style>
  <w:style w:type="paragraph" w:customStyle="1" w:styleId="NumberedHeading5">
    <w:name w:val="Numbered Heading 5"/>
    <w:basedOn w:val="Heading5"/>
    <w:uiPriority w:val="4"/>
    <w:semiHidden/>
    <w:rsid w:val="00A03D96"/>
    <w:pPr>
      <w:numPr>
        <w:ilvl w:val="4"/>
        <w:numId w:val="7"/>
      </w:numPr>
    </w:pPr>
  </w:style>
  <w:style w:type="paragraph" w:customStyle="1" w:styleId="NumberedHeading6">
    <w:name w:val="Numbered Heading 6"/>
    <w:basedOn w:val="Heading6"/>
    <w:uiPriority w:val="4"/>
    <w:semiHidden/>
    <w:rsid w:val="00A03D96"/>
  </w:style>
  <w:style w:type="paragraph" w:customStyle="1" w:styleId="Spacing">
    <w:name w:val="Spacing"/>
    <w:basedOn w:val="Normal"/>
    <w:uiPriority w:val="99"/>
    <w:semiHidden/>
    <w:rsid w:val="00A03D96"/>
    <w:rPr>
      <w:rFonts w:eastAsia="Times New Roman" w:cs="Times New Roman"/>
      <w:sz w:val="2"/>
      <w:szCs w:val="20"/>
    </w:rPr>
  </w:style>
  <w:style w:type="character" w:styleId="SubtleEmphasis">
    <w:name w:val="Subtle Emphasis"/>
    <w:uiPriority w:val="6"/>
    <w:rsid w:val="00A03D96"/>
    <w:rPr>
      <w:b w:val="0"/>
      <w:i/>
      <w:iCs/>
      <w:color w:val="auto"/>
      <w:w w:val="100"/>
    </w:rPr>
  </w:style>
  <w:style w:type="table" w:styleId="TableGrid">
    <w:name w:val="Table Grid"/>
    <w:basedOn w:val="TableNormal"/>
    <w:uiPriority w:val="39"/>
    <w:rsid w:val="00A03D96"/>
    <w:pPr>
      <w:spacing w:after="0" w:line="264" w:lineRule="auto"/>
    </w:pPr>
    <w:rPr>
      <w:rFonts w:ascii="Fira Sans" w:hAnsi="Fira Sans"/>
      <w:color w:val="3B3838" w:themeColor="background2" w:themeShade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rsid w:val="00433162"/>
    <w:pPr>
      <w:spacing w:after="0"/>
    </w:pPr>
    <w:rPr>
      <w:kern w:val="22"/>
      <w:sz w:val="20"/>
      <w:u w:color="D9D9D9" w:themeColor="background1" w:themeShade="D9"/>
      <w14:numSpacing w14:val="proportional"/>
    </w:rPr>
  </w:style>
  <w:style w:type="paragraph" w:styleId="TOC1">
    <w:name w:val="toc 1"/>
    <w:basedOn w:val="Normal"/>
    <w:next w:val="Normal"/>
    <w:uiPriority w:val="39"/>
    <w:semiHidden/>
    <w:rsid w:val="00A03D96"/>
    <w:pPr>
      <w:tabs>
        <w:tab w:val="left" w:pos="284"/>
        <w:tab w:val="right" w:pos="9742"/>
      </w:tabs>
      <w:spacing w:before="160"/>
    </w:pPr>
    <w:rPr>
      <w:rFonts w:ascii="Fira Sans SemiBold" w:eastAsiaTheme="minorEastAsia" w:hAnsi="Fira Sans SemiBold"/>
      <w:bCs/>
      <w:noProof/>
      <w:color w:val="44546A" w:themeColor="text2"/>
      <w:sz w:val="28"/>
      <w:u w:val="dotted" w:color="AEAAAA" w:themeColor="background2" w:themeShade="BF"/>
      <w:lang w:eastAsia="en-AU"/>
    </w:rPr>
  </w:style>
  <w:style w:type="paragraph" w:styleId="TOC2">
    <w:name w:val="toc 2"/>
    <w:basedOn w:val="Normal"/>
    <w:next w:val="Normal"/>
    <w:uiPriority w:val="39"/>
    <w:semiHidden/>
    <w:rsid w:val="00A03D96"/>
    <w:pPr>
      <w:tabs>
        <w:tab w:val="left" w:pos="426"/>
        <w:tab w:val="right" w:pos="9742"/>
      </w:tabs>
    </w:pPr>
    <w:rPr>
      <w:rFonts w:eastAsiaTheme="minorEastAsia"/>
      <w:iCs/>
      <w:noProof/>
      <w:lang w:eastAsia="en-AU"/>
    </w:rPr>
  </w:style>
  <w:style w:type="paragraph" w:styleId="TOC3">
    <w:name w:val="toc 3"/>
    <w:basedOn w:val="Normal"/>
    <w:next w:val="Normal"/>
    <w:uiPriority w:val="39"/>
    <w:semiHidden/>
    <w:rsid w:val="00A03D96"/>
    <w:pPr>
      <w:tabs>
        <w:tab w:val="left" w:pos="284"/>
        <w:tab w:val="right" w:pos="9742"/>
      </w:tabs>
      <w:ind w:left="113" w:firstLine="113"/>
    </w:pPr>
    <w:rPr>
      <w:rFonts w:eastAsiaTheme="minorEastAsia"/>
      <w:noProof/>
      <w:sz w:val="18"/>
      <w:lang w:eastAsia="en-AU"/>
    </w:rPr>
  </w:style>
  <w:style w:type="paragraph" w:styleId="TOC4">
    <w:name w:val="toc 4"/>
    <w:basedOn w:val="Normal"/>
    <w:next w:val="Normal"/>
    <w:autoRedefine/>
    <w:uiPriority w:val="39"/>
    <w:semiHidden/>
    <w:rsid w:val="00A03D96"/>
    <w:pPr>
      <w:ind w:left="60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A03D96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A03D96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A03D96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A03D96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A03D96"/>
    <w:pPr>
      <w:ind w:left="1600"/>
    </w:pPr>
    <w:rPr>
      <w:rFonts w:asciiTheme="minorHAnsi" w:hAnsiTheme="minorHAnsi" w:cstheme="minorHAnsi"/>
      <w:szCs w:val="20"/>
    </w:rPr>
  </w:style>
  <w:style w:type="paragraph" w:styleId="TOCHeading">
    <w:name w:val="TOC Heading"/>
    <w:basedOn w:val="Heading1"/>
    <w:next w:val="Normal"/>
    <w:uiPriority w:val="38"/>
    <w:semiHidden/>
    <w:qFormat/>
    <w:rsid w:val="00A03D96"/>
    <w:pPr>
      <w:pageBreakBefore/>
      <w:outlineLvl w:val="9"/>
    </w:pPr>
  </w:style>
  <w:style w:type="character" w:styleId="UnresolvedMention">
    <w:name w:val="Unresolved Mention"/>
    <w:basedOn w:val="DefaultParagraphFont"/>
    <w:uiPriority w:val="99"/>
    <w:unhideWhenUsed/>
    <w:rsid w:val="00A03D9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57628"/>
    <w:rPr>
      <w:color w:val="954F72" w:themeColor="followedHyperlink"/>
      <w:u w:val="single"/>
    </w:rPr>
  </w:style>
  <w:style w:type="paragraph" w:customStyle="1" w:styleId="HWQFactsheetHeading">
    <w:name w:val="HWQ Factsheet Heading"/>
    <w:uiPriority w:val="99"/>
    <w:qFormat/>
    <w:rsid w:val="00047077"/>
    <w:pPr>
      <w:spacing w:after="360" w:line="240" w:lineRule="auto"/>
      <w:contextualSpacing/>
    </w:pPr>
    <w:rPr>
      <w:rFonts w:ascii="Calibri" w:hAnsi="Calibri"/>
      <w:b/>
      <w:bCs/>
      <w:color w:val="44546A" w:themeColor="text2"/>
      <w:sz w:val="60"/>
      <w:szCs w:val="60"/>
    </w:rPr>
  </w:style>
  <w:style w:type="paragraph" w:customStyle="1" w:styleId="Footertext">
    <w:name w:val="Footer text"/>
    <w:basedOn w:val="Normal"/>
    <w:qFormat/>
    <w:rsid w:val="00EF297A"/>
    <w:pPr>
      <w:suppressAutoHyphens/>
      <w:autoSpaceDE w:val="0"/>
      <w:autoSpaceDN w:val="0"/>
      <w:adjustRightInd w:val="0"/>
      <w:spacing w:before="0" w:after="0" w:line="220" w:lineRule="atLeast"/>
      <w:textAlignment w:val="center"/>
    </w:pPr>
    <w:rPr>
      <w:rFonts w:eastAsia="Times" w:cs="Calibri"/>
      <w:bCs/>
      <w:i/>
      <w:color w:val="000000"/>
      <w:sz w:val="16"/>
      <w:szCs w:val="18"/>
      <w:lang w:val="en-GB" w:eastAsia="en-GB"/>
    </w:rPr>
  </w:style>
  <w:style w:type="paragraph" w:customStyle="1" w:styleId="NumberedListParaghStyle">
    <w:name w:val="Numbered List Paragh Style"/>
    <w:basedOn w:val="ListParagraph"/>
    <w:uiPriority w:val="99"/>
    <w:qFormat/>
    <w:rsid w:val="008E16E7"/>
    <w:pPr>
      <w:numPr>
        <w:numId w:val="9"/>
      </w:numPr>
    </w:pPr>
  </w:style>
  <w:style w:type="paragraph" w:customStyle="1" w:styleId="HWQPhotoCaption">
    <w:name w:val="HWQ Photo Caption"/>
    <w:basedOn w:val="Normal"/>
    <w:uiPriority w:val="99"/>
    <w:qFormat/>
    <w:rsid w:val="003E1611"/>
    <w:rPr>
      <w:i/>
      <w:iCs/>
      <w:color w:val="FFFFFF" w:themeColor="background1"/>
    </w:rPr>
  </w:style>
  <w:style w:type="paragraph" w:styleId="Header">
    <w:name w:val="header"/>
    <w:basedOn w:val="BodyTextTemplateStyles"/>
    <w:link w:val="HeaderChar"/>
    <w:uiPriority w:val="99"/>
    <w:unhideWhenUsed/>
    <w:rsid w:val="00A81CF7"/>
    <w:rPr>
      <w:b/>
      <w:bCs/>
      <w:color w:val="FFFFFF" w:themeColor="light1"/>
      <w:sz w:val="20"/>
      <w:szCs w:val="20"/>
      <w14:textOutline w14:w="9525" w14:cap="flat" w14:cmpd="sng" w14:algn="ctr">
        <w14:noFill/>
        <w14:prstDash w14:val="solid"/>
        <w14:round/>
      </w14:textOutline>
    </w:rPr>
  </w:style>
  <w:style w:type="character" w:customStyle="1" w:styleId="HeaderChar">
    <w:name w:val="Header Char"/>
    <w:basedOn w:val="DefaultParagraphFont"/>
    <w:link w:val="Header"/>
    <w:uiPriority w:val="99"/>
    <w:rsid w:val="00A81CF7"/>
    <w:rPr>
      <w:rFonts w:ascii="Calibri" w:hAnsi="Calibri" w:cs="Calibri"/>
      <w:b/>
      <w:bCs/>
      <w:color w:val="FFFFFF" w:themeColor="light1"/>
      <w:sz w:val="20"/>
      <w:szCs w:val="20"/>
      <w:lang w:val="en-GB"/>
      <w14:textOutline w14:w="9525" w14:cap="flat" w14:cmpd="sng" w14:algn="ctr">
        <w14:noFill/>
        <w14:prstDash w14:val="solid"/>
        <w14:round/>
      </w14:textOutline>
    </w:rPr>
  </w:style>
  <w:style w:type="paragraph" w:customStyle="1" w:styleId="Calloutbox">
    <w:name w:val="Call out box"/>
    <w:basedOn w:val="Normal"/>
    <w:uiPriority w:val="99"/>
    <w:qFormat/>
    <w:rsid w:val="005E0EA8"/>
    <w:pPr>
      <w:jc w:val="center"/>
    </w:pPr>
    <w:rPr>
      <w:b/>
      <w:bCs/>
      <w:color w:val="FFFFFF" w:themeColor="background1"/>
      <w:sz w:val="26"/>
      <w:szCs w:val="26"/>
    </w:rPr>
  </w:style>
  <w:style w:type="paragraph" w:customStyle="1" w:styleId="BodyTextTemplateStyles">
    <w:name w:val="Body Text (Template Styles)"/>
    <w:basedOn w:val="Normal"/>
    <w:uiPriority w:val="99"/>
    <w:rsid w:val="005B7AB4"/>
    <w:pPr>
      <w:suppressAutoHyphens/>
      <w:autoSpaceDE w:val="0"/>
      <w:autoSpaceDN w:val="0"/>
      <w:adjustRightInd w:val="0"/>
      <w:spacing w:before="0" w:after="0" w:line="288" w:lineRule="auto"/>
      <w:textAlignment w:val="center"/>
    </w:pPr>
    <w:rPr>
      <w:rFonts w:cs="Calibri"/>
      <w:color w:val="00000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707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47077"/>
    <w:rPr>
      <w:rFonts w:ascii="Calibri" w:hAnsi="Calibri"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4B0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08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08CE"/>
    <w:rPr>
      <w:rFonts w:ascii="Calibri" w:hAnsi="Calibr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8CE"/>
    <w:rPr>
      <w:rFonts w:ascii="Calibri" w:hAnsi="Calibri"/>
      <w:b/>
      <w:bCs/>
      <w:color w:val="000000" w:themeColor="text1"/>
      <w:sz w:val="20"/>
      <w:szCs w:val="20"/>
    </w:rPr>
  </w:style>
  <w:style w:type="paragraph" w:customStyle="1" w:styleId="Pa15">
    <w:name w:val="Pa15"/>
    <w:basedOn w:val="Normal"/>
    <w:next w:val="Normal"/>
    <w:uiPriority w:val="99"/>
    <w:rsid w:val="004B08CE"/>
    <w:pPr>
      <w:autoSpaceDE w:val="0"/>
      <w:autoSpaceDN w:val="0"/>
      <w:adjustRightInd w:val="0"/>
      <w:spacing w:before="0" w:after="0" w:line="211" w:lineRule="atLeast"/>
    </w:pPr>
    <w:rPr>
      <w:rFonts w:ascii="MetaPro-Bold" w:hAnsi="MetaPro-Bold"/>
      <w:color w:val="auto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10634E"/>
    <w:pPr>
      <w:autoSpaceDE w:val="0"/>
      <w:autoSpaceDN w:val="0"/>
      <w:adjustRightInd w:val="0"/>
      <w:spacing w:before="0" w:after="0" w:line="211" w:lineRule="atLeast"/>
    </w:pPr>
    <w:rPr>
      <w:rFonts w:ascii="MetaPro-Bold" w:hAnsi="MetaPro-Bold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784CD6"/>
    <w:pPr>
      <w:spacing w:after="0" w:line="240" w:lineRule="auto"/>
    </w:pPr>
    <w:rPr>
      <w:rFonts w:ascii="Calibri" w:hAnsi="Calibri"/>
      <w:color w:val="000000" w:themeColor="tex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0976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0976"/>
    <w:rPr>
      <w:rFonts w:ascii="Calibri" w:hAnsi="Calibri"/>
      <w:color w:val="000000" w:themeColor="text1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15C8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4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hw.qld.gov.au/a-better-choice/sport-and-recreation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125f0a-248b-40b3-8004-5289d1f743c6">
      <Terms xmlns="http://schemas.microsoft.com/office/infopath/2007/PartnerControls"/>
    </lcf76f155ced4ddcb4097134ff3c332f>
    <TaxCatchAll xmlns="f80efca3-7692-42ad-9917-ef8e2e5d1bce" xsi:nil="true"/>
    <SharedWithUsers xmlns="f80efca3-7692-42ad-9917-ef8e2e5d1bce">
      <UserInfo>
        <DisplayName>Kora Uhlmann</DisplayName>
        <AccountId>76</AccountId>
        <AccountType/>
      </UserInfo>
      <UserInfo>
        <DisplayName>Mathew Dick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F3EE2E28C3846AF6ACA9BC3195BDB" ma:contentTypeVersion="17" ma:contentTypeDescription="Create a new document." ma:contentTypeScope="" ma:versionID="c8c6bba12c688e09e56b27baef39e959">
  <xsd:schema xmlns:xsd="http://www.w3.org/2001/XMLSchema" xmlns:xs="http://www.w3.org/2001/XMLSchema" xmlns:p="http://schemas.microsoft.com/office/2006/metadata/properties" xmlns:ns2="0e125f0a-248b-40b3-8004-5289d1f743c6" xmlns:ns3="f80efca3-7692-42ad-9917-ef8e2e5d1bce" targetNamespace="http://schemas.microsoft.com/office/2006/metadata/properties" ma:root="true" ma:fieldsID="dd7ecd6623eb4ce256dc822cd65a07d6" ns2:_="" ns3:_="">
    <xsd:import namespace="0e125f0a-248b-40b3-8004-5289d1f743c6"/>
    <xsd:import namespace="f80efca3-7692-42ad-9917-ef8e2e5d1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25f0a-248b-40b3-8004-5289d1f74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5936073-8e21-4176-9836-fa9c55a63e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efca3-7692-42ad-9917-ef8e2e5d1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ce6e274-4310-4ecb-838d-9a94e719187e}" ma:internalName="TaxCatchAll" ma:showField="CatchAllData" ma:web="f80efca3-7692-42ad-9917-ef8e2e5d1b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7E5EF8-7073-49E3-8D6A-C0E74F3C0E8B}">
  <ds:schemaRefs>
    <ds:schemaRef ds:uri="http://schemas.microsoft.com/office/2006/metadata/properties"/>
    <ds:schemaRef ds:uri="http://schemas.microsoft.com/office/infopath/2007/PartnerControls"/>
    <ds:schemaRef ds:uri="0e125f0a-248b-40b3-8004-5289d1f743c6"/>
    <ds:schemaRef ds:uri="f80efca3-7692-42ad-9917-ef8e2e5d1bce"/>
  </ds:schemaRefs>
</ds:datastoreItem>
</file>

<file path=customXml/itemProps2.xml><?xml version="1.0" encoding="utf-8"?>
<ds:datastoreItem xmlns:ds="http://schemas.openxmlformats.org/officeDocument/2006/customXml" ds:itemID="{C5EC6D36-93C7-4950-A6D2-E8AFA4B39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6310A-77BA-4C88-8E25-598CC6AE4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25f0a-248b-40b3-8004-5289d1f743c6"/>
    <ds:schemaRef ds:uri="f80efca3-7692-42ad-9917-ef8e2e5d1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506672-79AB-4933-8AE0-73FCCB1C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</vt:lpstr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Fridge plan-o-gram</dc:title>
  <dc:subject>Health and Wellbeing Queensland</dc:subject>
  <dc:creator>Health and Wellbeing Queensland</dc:creator>
  <cp:keywords>A better choice;ABC sport and rec;A better choice sport and recreation;Healthier drinks;sports clubs;sport club food and drink</cp:keywords>
  <dc:description/>
  <cp:lastModifiedBy>Debbie Stephenson</cp:lastModifiedBy>
  <cp:revision>2</cp:revision>
  <cp:lastPrinted>2023-02-13T18:45:00Z</cp:lastPrinted>
  <dcterms:created xsi:type="dcterms:W3CDTF">2024-01-04T01:59:00Z</dcterms:created>
  <dcterms:modified xsi:type="dcterms:W3CDTF">2024-01-04T01:59:00Z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0x01010072FF3EE2E28C3846AF6ACA9BC3195BDB</vt:lpwstr>
  </property>
  <property fmtid="{D5CDD505-2E9C-101B-9397-08002B2CF9AE}" pid="3" name="MediaServiceImageTags">
    <vt:lpwstr/>
  </property>
  <property fmtid="{D5CDD505-2E9C-101B-9397-08002B2CF9AE}" pid="4" name="GrammarlyDocumentId">
    <vt:lpwstr>5f54ab539b590d7bcda42ca940834bada70e2a26fd33c99f046436f1339eb655</vt:lpwstr>
  </property>
</Properties>
</file>